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24-TA-3218: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2000. gada 26. septembra noteikumos Nr. 330 "Vakcinācijas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 pielikumā plānotā līguma neizpilde norādīta 909 827 </w:t>
            </w:r>
            <w:r w:rsidR="00000000" w:rsidRPr="00000000" w:rsidDel="00000000">
              <w:rPr>
                <w:i w:val="1"/>
                <w:rtl w:val="0"/>
              </w:rPr>
              <w:t xml:space="preserve">euro</w:t>
            </w:r>
            <w:r w:rsidR="00000000" w:rsidRPr="00000000" w:rsidDel="00000000">
              <w:rPr>
                <w:rtl w:val="0"/>
              </w:rPr>
              <w:t xml:space="preserve">, savukārt anotācijas 1. pielikumā atlikums atbilstoši plānotajai izpildes prognozei ir norādīts 856 475 </w:t>
            </w:r>
            <w:r w:rsidR="00000000" w:rsidRPr="00000000" w:rsidDel="00000000">
              <w:rPr>
                <w:i w:val="1"/>
                <w:rtl w:val="0"/>
              </w:rPr>
              <w:t xml:space="preserve">euro</w:t>
            </w:r>
            <w:r w:rsidR="00000000" w:rsidRPr="00000000" w:rsidDel="00000000">
              <w:rPr>
                <w:rtl w:val="0"/>
              </w:rPr>
              <w:t xml:space="preserve">. Līdz ar to lūdzam salāgot informāciju anotācijas 1. un 2. 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Agija Nika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 pielikumu, jo tabulas “Izdevumi” ailē “Plānotais finansējums (līgumi) 2025.gadam” norādītā kopsumma nesakrīt ar tabulas “Resursi” ailē “Apakšprogrammā 33.04.00 "Centralizēta medikamentu un materiālu iegāde" norādīto summu.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Agija Nika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3. sadaļas 6.2. apakšpunktam Veselības ministrijas budžeta apakšprogrammas 33.04.00 “Centralizēta medikamentu un materiālu iegāde” ietvaros noteikuma projektā paredzēto pasākumu īstenošanai tiek paredzēta līdzekļu pārdale no citiem pasākumiem 2025.gadam 347 321 euro apmērā un 2026. gadam un turpmāk ik gadu 694 639 euro apmērā. Savukārt atbilstoši anotācijas 1. un 2. pielikumam citiem pasākumiem plānotā neizpilde ir norādīta lielākā apmērā nekā tiek novirzīts noteikumu projektā paredzēto pasākumu īstenošanai. Līdz ar to lūdzam anotācijas 3. sadaļas 6.2. apakšpunktā norādīt, kādiem izdevumiem un kādā apmērā tiks novirzīts pārējais atlikums.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Agija Nika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 sadaļas punktā “Cita informācija” norādīt, ka noteikumu projektā paredzēto pasākumu īstenošana tiks nodrošināta Veselības ministrijas budžeta apakšprogrammā 33.04.00 "Centralizēta medikamentu un materiālu iegāde" piešķirto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Agija Nika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3. sadaļas 6. punktā norādīto, ka finansēšanas avots noteikumu projektā iekļauto pasākumu īstenošanai tiks pārdalīts no citiem pasākumiem, kam tiek prognozēta neizpilde, informācija par ietekmi uz valsts budžetu ir norādāma anotācijas 3. sadaļas 2. punktā un 2.1. apakšpunktā,  3. punktā un 3.1. apakšpunktā, un 4. punktā, attiecīgi svītrojot 1. punktā un 1.1. apakšpunktā uzrādīto ietekmi. Turklāt ietekme par 2025. gadu uzrādāma 3. ailē “2025 izmaiņas kārtējā gadā, salīdzinot ar valsts budžetu kārtējam gadam”, 2026. gadam un turpmākiem gadiem attiecīgi  5., 7. un 8. ailē “izmaiņas, salīdzinot ar vidēja termiņa budžeta ietvaru”.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Agija Nika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sadaļā lūdzam precizēt gadus, par kuriem ir uzrādāma ietekme, t.i., 2024. gada vietā norādot 2025. gadu, un attiecīgi precizējot turpmākos trīs gadus, t.i., 2026, 2027, 2028.</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Agija Nika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 pielikuma tabulu “Resursi”, jo tajā minētais MK 22.10.2024. sēdes protokola Nr.45  28.§ neparedz 600 012 euro  pārdali uz apakšprogrammu 33.03.00 "Kompensējamo medikamentu un materiālu apmaksāšana ". Vēršam uzmanību, ka minēto pārdali paredz MK 08.10.2024. sēdes protokola Nr.41  25.§.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Agija Nika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sakārtot anotācijas pielikumu numerāciju, kā arī anotācijas 3. sadaļas 6.2. apakšpunktā ietvert atsauces uz visiem anotācijas pielikumiem.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Agija Nika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sadaļas 6. punktā “Detalizēts ieņēmumu un izdevumu aprēķins” norādīto informāciju lūdzam pārcelt uz 6.2. apakšpunktu “detalizēts izdevumu aprēķins”.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Agija Nika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24-TA-3218</w:t>
    </w:r>
    <w:r>
      <w:br/>
    </w:r>
    <w:r w:rsidR="00000000" w:rsidRPr="00000000" w:rsidDel="00000000">
      <w:rPr>
        <w:rtl w:val="0"/>
      </w:rPr>
      <w:t xml:space="preserve">Izdrukāts 03.06.2025. 18.05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24-TA-3218</w:t>
    </w:r>
    <w:r>
      <w:br/>
    </w:r>
    <w:r w:rsidR="00000000" w:rsidRPr="00000000" w:rsidDel="00000000">
      <w:rPr>
        <w:rtl w:val="0"/>
      </w:rPr>
      <w:t xml:space="preserve">Izdrukāts 03.06.2025. 18.05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Atzinumi_24-TA-3218.docx</dc:title>
</cp:coreProperties>
</file>

<file path=docProps/custom.xml><?xml version="1.0" encoding="utf-8"?>
<Properties xmlns="http://schemas.openxmlformats.org/officeDocument/2006/custom-properties" xmlns:vt="http://schemas.openxmlformats.org/officeDocument/2006/docPropsVTypes"/>
</file>