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Neiebilstot pret apgalvojumu par Zemkopības nozares pārvaldīto ģeotelpisko datu specifiku, VARAM nepiekrīt apgalvojumam, ka datu specifika izslēdz iespēju izmantot koplietošanas vai atkārtoti izmantojamus tehnoloģiskos risinājumus šo datu apstrādei, t.sk. to nodošanai Eiropas Komisijai, kā tas jau tiek darīts, izmantojot Valsts reģionālās attīstības aģentūras (turmāk - VRAA) pārvaldītos IKT koplietošanas risinājumus Latvijas ģeotelpisko datu nodošanai INSPIRE. VARAM iebilduma mērķis ir pievērst Zemkopības ministrjas uzmanību sadarbības iespējām gan šobrīd jau produkcijā izmantojamiem ģeoportāla un ģeotelpisko datu savietotāja risinājumiem, gan arī jaunās paaudzes atvērtā koda tehnoloģiskajiem risinājumiem, pie kuru ieviešanas šobrīd strādā VRAA un kas palīdzēs būtiski samazināt ģeotelpisko datu apstrādes risinājumu uzturēšanas izmaksas. Apgalvojums par jau paveikto izvērtējumu nedod atbildi uz to, kas tieši ir izvērtēts vai salīdzināts, un šajā projekta saskaņošanas fāzē VARAM ieskatā ir priekšlaicīgs. Lēmumi par konkrētu koplietošanas risinājumu izmantošanu vai neizmantošanu būs jāpieņem risinājuma attīstības nākamajā fāzē, virzot saskaņojumam risinājuma attīstības aktivitātes aprakstu. Tāpēc VARAM aicina projekta pasē atturēties no apgalvojuma par tehnoloģiju pārmantojamības vai koplietošanas neiespējamību un veikt padziļinātu izvērtējumu sadarbībā ar VRAA līdz risinājuma tehnoloģiskā risinājuma (t.i. attīstības aktivitātes apraksta) saskaņošanas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28.12.2022.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28.12.2022.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