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Resocializācijas politikas pamatnostādņu 2022.-2027.gadam īstenošanas plāns 2022.-2024.gadam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to plāna uzdevumu ietvaros īstenojamo pasākumu, kuru izpildes termiņš norādīts pēc 2024. gada 31. decembra, precizēšanu, ievērojot to, ka plāns ir paredzēts 2022.-2024. gadam, kam sekos pēdējais pamatnostādņu īstenošanas plāna periods.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13.02.2023.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13.02.2023.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