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"Tūrisma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34) </w:t>
            </w:r>
            <w:r w:rsidR="00000000" w:rsidRPr="00000000" w:rsidDel="00000000">
              <w:rPr>
                <w:b w:val="1"/>
                <w:rtl w:val="0"/>
              </w:rPr>
              <w:t xml:space="preserve">darījumu tūrisms</w:t>
            </w:r>
            <w:r w:rsidR="00000000" w:rsidRPr="00000000" w:rsidDel="00000000">
              <w:rPr>
                <w:rtl w:val="0"/>
              </w:rPr>
              <w:t xml:space="preserve"> – tūrisma veids, kurā galvenais nolūks ir doties komandējumā vai apmeklēt, piedalīties vai organizēt lietišķos, darījumu vai motivējošos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ir iepazinusies ar Ekonomikas ministrijas sagatavoto likumprojektu "Grozījumi "Tūrisma likumā"" un sniedz sekojošu priekšlikumu: ņemot vērā, ka komandējums parasti nav neatkarīgs, bet ir saistīts ar darba pienākumu veikšanu, kā arī, lai izvairītos no trīskārtējas vārda "vai" lietošanas, iespējams var pārveidot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darījumu tūrisms</w:t>
            </w:r>
            <w:r w:rsidR="00000000" w:rsidRPr="00000000" w:rsidDel="00000000">
              <w:rPr>
                <w:rtl w:val="0"/>
              </w:rPr>
              <w:t xml:space="preserve"> – tūrisma veids, kurā galvenais nolūks ir doties komandējumā, lai apmeklētu, piedalītos vai organizētu lietišķus, darījumu vai motivējošus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"komandējums" ir atslēgas vārds, kas jāiekļauj darījumu tūrisma definīcijā. Citkārt persona var doties darījumu braucienā arī tad, ja nav noformējis oficiālu komandējumu. Priekšlikums vēl izvērtēt citas pasaulē pieņemtas "darījumu tūrisma"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Ziemele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05.03.2025.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24-TA-1353</w:t>
    </w:r>
    <w:r>
      <w:br/>
    </w:r>
    <w:r w:rsidR="00000000" w:rsidRPr="00000000" w:rsidDel="00000000">
      <w:rPr>
        <w:rtl w:val="0"/>
      </w:rPr>
      <w:t xml:space="preserve">Izdrukāts 05.03.2025.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Atzinumi_24-TA-1353.docx</dc:title>
</cp:coreProperties>
</file>

<file path=docProps/custom.xml><?xml version="1.0" encoding="utf-8"?>
<Properties xmlns="http://schemas.openxmlformats.org/officeDocument/2006/custom-properties" xmlns:vt="http://schemas.openxmlformats.org/officeDocument/2006/docPropsVTypes"/>
</file>