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Sabiedriskā transporta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26.04.2024.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26.04.2024.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