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iekļauts  noslēguma jautājums, kas nosaka, ka informācijas izgūšanu, izmantojot informācijas sistēmas sasaistes līdzekļus, nodrošina no brīža, kad ir izveidots attiecīgs tehniskais risinājums. Līdz tehniskā risinājuma izveidei, Sabiedrības integrācijas fonds minēto informāciju pieprasa no Aizsardzības ministrijas un atbildīgās pašvaldības sociālā dienesta un informācijas ievadi informācijas sistēmā veic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anotāciiju, norādot, kādā termiņā plānots izveidot minēto terhnisko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06.11.2023.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06.11.2023.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