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pašvaldību finanšu izlīdzināšanas fonda ieņēmumiem un to sadales kārtību 2025.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un Pierīgas pašvaldību apvienība "RĪGAS METROPOLE"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pašvaldību finanšu izlīdzināšanas fonda ieņēmumiem un to sadales kārtību 2025.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un Pierīgas pašvaldību apvienība "RĪGAS METROPOLE" nesaskaņo MK noteikumu projektu, jo proporcija, kādā finanšu izlīdzināšanā piedalās valsts un kādā piedalās pašvaldības, ir nesamērīga. Uzskatām, ka šai proporcijai jābūt </w:t>
            </w:r>
            <w:r w:rsidR="00000000" w:rsidRPr="00000000" w:rsidDel="00000000">
              <w:rPr>
                <w:u w:val="single"/>
                <w:rtl w:val="0"/>
              </w:rPr>
              <w:t xml:space="preserve">solidārai - 50/50</w:t>
            </w:r>
            <w:r w:rsidR="00000000" w:rsidRPr="00000000" w:rsidDel="00000000">
              <w:rPr>
                <w:rtl w:val="0"/>
              </w:rPr>
              <w:t xml:space="preserve">, kur pusi sedz valsts, pusi - pašvaldības. Nemitīgi augošās iemaksas pašvaldību finanšu izlīdzināšanas fondā, vairs neļauj pieņemt sabalansētus pašvaldību budžetus.Iemaksājot būtisku daļu finanšu izlīdzināšanas fondā, RĪGAS METROPOLES rīcībspēja būtiski samazinās, bet pieaug nepieciešamība pēc jaunas infrastruktūras, tostarp pirmsskolas iestādēm un skolām, ceļiem, komunikācijām. Brīvu līdzekļu attīstībai mūsu pašvaldībām nav, mums tie ir jāaizņemas, bet ES struktūrfondu finansējums ir ierobežots jau kopš 2009. gada. Šis ir viens no iemesliem, kāpēc Rīgas un tās reģiona konkurētspēja ir samaznājusies.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steidzami strādāt pie pašvaldību funkcijām atbilstoša pakalpojumu groza. Un gadījumā, ja pašvaldība īstenoto aktivitātes ārpus šī pakalpojuma groza vai brīvprātīgās funkcijas, uzskatām, ka dotācija no pašvaldību finanšu izlīdzināšanas nav jāsaņem.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24-TA-2748</w:t>
    </w:r>
    <w:r>
      <w:br/>
    </w:r>
    <w:r w:rsidR="00000000" w:rsidRPr="00000000" w:rsidDel="00000000">
      <w:rPr>
        <w:rtl w:val="0"/>
      </w:rPr>
      <w:t xml:space="preserve">Izdrukāts 09.12.2024. 10.12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24-TA-2748</w:t>
    </w:r>
    <w:r>
      <w:br/>
    </w:r>
    <w:r w:rsidR="00000000" w:rsidRPr="00000000" w:rsidDel="00000000">
      <w:rPr>
        <w:rtl w:val="0"/>
      </w:rPr>
      <w:t xml:space="preserve">Izdrukāts 09.12.2024. 10.12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Atzinumi_24-TA-2748.docx</dc:title>
</cp:coreProperties>
</file>

<file path=docProps/custom.xml><?xml version="1.0" encoding="utf-8"?>
<Properties xmlns="http://schemas.openxmlformats.org/officeDocument/2006/custom-properties" xmlns:vt="http://schemas.openxmlformats.org/officeDocument/2006/docPropsVTypes"/>
</file>