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693"/>
      </w:tblGrid>
      <w:tr w:rsidRPr="009012E8" w:rsidR="00C6250E" w:rsidTr="007354EC">
        <w:trPr>
          <w:trHeight w:val="423"/>
        </w:trPr>
        <w:tc>
          <w:tcPr>
            <w:tcW w:w="675" w:type="dxa"/>
          </w:tcPr>
          <w:p w:rsidRPr="009012E8" w:rsidR="00C6250E" w:rsidP="00F411BF" w:rsidRDefault="00C6250E">
            <w:pPr>
              <w:spacing w:before="20"/>
              <w:ind w:right="-108"/>
            </w:pPr>
            <w:r w:rsidRPr="009012E8">
              <w:t>Rīgā</w:t>
            </w:r>
          </w:p>
        </w:tc>
        <w:tc>
          <w:tcPr>
            <w:tcW w:w="1701" w:type="dxa"/>
          </w:tcPr>
          <w:p w:rsidRPr="009012E8" w:rsidR="00C6250E" w:rsidP="00B874E2" w:rsidRDefault="00C6250E">
            <w:pPr>
              <w:pBdr>
                <w:bottom w:val="single" w:color="auto" w:sz="4" w:space="1"/>
              </w:pBdr>
            </w:pPr>
            <w:r>
              <w:t>15.03.2019</w:t>
            </w:r>
            <w:bookmarkEnd w:id="0"/>
          </w:p>
        </w:tc>
        <w:tc>
          <w:tcPr>
            <w:tcW w:w="426" w:type="dxa"/>
          </w:tcPr>
          <w:p w:rsidRPr="009012E8" w:rsidR="00C6250E" w:rsidP="00F411BF" w:rsidRDefault="00C6250E">
            <w:pPr>
              <w:spacing w:before="20"/>
              <w:ind w:right="-187"/>
            </w:pPr>
            <w:r w:rsidRPr="009012E8">
              <w:t>Nr.</w:t>
            </w:r>
          </w:p>
        </w:tc>
        <w:tc>
          <w:tcPr>
            <w:tcW w:w="2693" w:type="dxa"/>
          </w:tcPr>
          <w:p w:rsidRPr="009012E8" w:rsidR="00C6250E" w:rsidP="00B874E2" w:rsidRDefault="00C6250E">
            <w:pPr>
              <w:pBdr>
                <w:bottom w:val="single" w:color="auto" w:sz="4" w:space="1"/>
              </w:pBdr>
            </w:pPr>
            <w:r>
              <w:t>03-03/45</w:t>
            </w:r>
            <w:bookmarkEnd w:id="1"/>
          </w:p>
        </w:tc>
      </w:tr>
      <w:tr w:rsidRPr="009012E8" w:rsidR="00C6250E" w:rsidTr="007354EC">
        <w:trPr>
          <w:trHeight w:val="423"/>
        </w:trPr>
        <w:tc>
          <w:tcPr>
            <w:tcW w:w="675" w:type="dxa"/>
          </w:tcPr>
          <w:p w:rsidRPr="009012E8" w:rsidR="00C6250E" w:rsidP="00F411BF" w:rsidRDefault="00C6250E">
            <w:pPr>
              <w:spacing w:before="20"/>
              <w:ind w:right="-108"/>
            </w:pPr>
            <w:r w:rsidRPr="009012E8">
              <w:t>uz</w:t>
            </w:r>
          </w:p>
        </w:tc>
        <w:tc>
          <w:tcPr>
            <w:tcW w:w="1701" w:type="dxa"/>
          </w:tcPr>
          <w:p w:rsidRPr="009012E8" w:rsidR="00C6250E" w:rsidP="007354EC" w:rsidRDefault="007354EC">
            <w:pPr>
              <w:pBdr>
                <w:bottom w:val="single" w:color="auto" w:sz="4" w:space="1"/>
              </w:pBdr>
            </w:pPr>
            <w:r>
              <w:t>28</w:t>
            </w:r>
            <w:r w:rsidR="008A67F3">
              <w:t>.0</w:t>
            </w:r>
            <w:r>
              <w:t>2</w:t>
            </w:r>
            <w:r w:rsidR="008A67F3">
              <w:t>.2019.</w:t>
            </w:r>
          </w:p>
        </w:tc>
        <w:tc>
          <w:tcPr>
            <w:tcW w:w="426" w:type="dxa"/>
          </w:tcPr>
          <w:p w:rsidRPr="009012E8" w:rsidR="00C6250E" w:rsidP="00F411BF" w:rsidRDefault="00C6250E">
            <w:pPr>
              <w:spacing w:before="20"/>
              <w:ind w:right="-187"/>
            </w:pPr>
            <w:r w:rsidRPr="009012E8">
              <w:t>Nr.</w:t>
            </w:r>
          </w:p>
        </w:tc>
        <w:tc>
          <w:tcPr>
            <w:tcW w:w="2693" w:type="dxa"/>
          </w:tcPr>
          <w:p w:rsidRPr="009012E8" w:rsidR="00C6250E" w:rsidP="007354EC" w:rsidRDefault="00A50597">
            <w:pPr>
              <w:pBdr>
                <w:bottom w:val="single" w:color="auto" w:sz="4" w:space="1"/>
              </w:pBdr>
            </w:pPr>
            <w:r>
              <w:t>VSS-159 prot. Nr.8, 25</w:t>
            </w:r>
            <w:r w:rsidRPr="008A67F3" w:rsidR="008A67F3">
              <w:t xml:space="preserve">.§     </w:t>
            </w:r>
          </w:p>
        </w:tc>
      </w:tr>
    </w:tbl>
    <w:p w:rsidRPr="009012E8" w:rsidR="00C6250E" w:rsidP="00F85B8C" w:rsidRDefault="00C6250E">
      <w:pPr>
        <w:pStyle w:val="Header"/>
      </w:pPr>
    </w:p>
    <w:p w:rsidRPr="009012E8" w:rsidR="00632E67" w:rsidP="00632E67" w:rsidRDefault="00632E67">
      <w:pPr>
        <w:jc w:val="both"/>
      </w:pPr>
    </w:p>
    <w:p w:rsidR="008A67F3" w:rsidP="008A67F3" w:rsidRDefault="008A67F3">
      <w:pPr>
        <w:jc w:val="both"/>
      </w:pPr>
      <w:r>
        <w:t xml:space="preserve">                         </w:t>
      </w:r>
    </w:p>
    <w:p w:rsidR="007354EC" w:rsidP="007354EC" w:rsidRDefault="007354EC">
      <w:pPr>
        <w:spacing w:after="0" w:line="240" w:lineRule="auto"/>
        <w:jc w:val="right"/>
      </w:pPr>
      <w:r w:rsidRPr="007354EC">
        <w:t xml:space="preserve">Vides aizsardzības un reģionālās </w:t>
      </w:r>
    </w:p>
    <w:p w:rsidR="00B260CE" w:rsidP="007354EC" w:rsidRDefault="007354EC">
      <w:pPr>
        <w:spacing w:after="0" w:line="240" w:lineRule="auto"/>
        <w:jc w:val="right"/>
      </w:pPr>
      <w:r w:rsidRPr="007354EC">
        <w:t>attīstības</w:t>
      </w:r>
      <w:r w:rsidRPr="007354EC" w:rsidR="008A67F3">
        <w:t xml:space="preserve"> </w:t>
      </w:r>
      <w:r w:rsidRPr="008A67F3" w:rsidR="008A67F3">
        <w:t>ministrijai</w:t>
      </w:r>
    </w:p>
    <w:p w:rsidR="008A67F3" w:rsidP="008A67F3" w:rsidRDefault="008A67F3">
      <w:pPr>
        <w:ind w:right="4265"/>
        <w:jc w:val="right"/>
      </w:pPr>
    </w:p>
    <w:p w:rsidRPr="008A67F3" w:rsidR="008A67F3" w:rsidP="00A50597" w:rsidRDefault="008A67F3">
      <w:pPr>
        <w:tabs>
          <w:tab w:val="left" w:pos="2835"/>
        </w:tabs>
        <w:ind w:right="5966"/>
      </w:pPr>
      <w:r>
        <w:t>Par likumprojektu</w:t>
      </w:r>
      <w:r w:rsidRPr="008A67F3">
        <w:t xml:space="preserve"> </w:t>
      </w:r>
      <w:r>
        <w:t>“</w:t>
      </w:r>
      <w:r w:rsidRPr="00A50597" w:rsidR="00A50597">
        <w:t>Grozījumi Augu aizsardzības likumā</w:t>
      </w:r>
      <w:r>
        <w:t>”</w:t>
      </w:r>
    </w:p>
    <w:p w:rsidR="008A67F3" w:rsidP="008F5D2D" w:rsidRDefault="008A67F3">
      <w:pPr>
        <w:spacing w:after="0" w:line="240" w:lineRule="auto"/>
        <w:jc w:val="both"/>
      </w:pPr>
    </w:p>
    <w:p w:rsidRPr="007354EC" w:rsidR="0095619A" w:rsidP="007354EC" w:rsidRDefault="008A67F3">
      <w:pPr>
        <w:spacing w:after="0" w:line="240" w:lineRule="auto"/>
        <w:ind w:firstLine="720"/>
        <w:jc w:val="both"/>
      </w:pPr>
      <w:r w:rsidRPr="008A67F3">
        <w:t>Satiksmes ministrija ir izvērtējusi</w:t>
      </w:r>
      <w:r w:rsidRPr="008A67F3">
        <w:rPr>
          <w:rFonts w:ascii="Calibri" w:hAnsi="Calibri"/>
          <w:sz w:val="22"/>
          <w:szCs w:val="22"/>
          <w:lang w:eastAsia="en-US"/>
        </w:rPr>
        <w:t xml:space="preserve"> </w:t>
      </w:r>
      <w:r w:rsidR="007354EC">
        <w:t>Vides aizsardzības un reģionālās attīstības</w:t>
      </w:r>
      <w:r w:rsidRPr="008A67F3">
        <w:t xml:space="preserve"> ministrijas sagatavoto likumprojektu “</w:t>
      </w:r>
      <w:r w:rsidRPr="00A50597" w:rsidR="00A50597">
        <w:t>Grozījumi Augu aizsardzības likumā</w:t>
      </w:r>
      <w:r w:rsidRPr="008A67F3">
        <w:t xml:space="preserve">” un </w:t>
      </w:r>
      <w:r w:rsidR="007354EC">
        <w:t xml:space="preserve">izsaka </w:t>
      </w:r>
      <w:r w:rsidR="00A50597">
        <w:t>šādu iebildumu</w:t>
      </w:r>
      <w:r w:rsidRPr="007354EC" w:rsidR="0095619A">
        <w:t>:</w:t>
      </w:r>
    </w:p>
    <w:p w:rsidR="003F3A2C" w:rsidP="003F3A2C" w:rsidRDefault="007354EC">
      <w:pPr>
        <w:tabs>
          <w:tab w:val="left" w:pos="0"/>
        </w:tabs>
        <w:spacing w:after="0" w:line="240" w:lineRule="auto"/>
        <w:jc w:val="both"/>
      </w:pPr>
      <w:r>
        <w:tab/>
      </w:r>
      <w:r w:rsidRPr="003F3A2C" w:rsidR="003F3A2C">
        <w:t xml:space="preserve">Likumprojekta anotācijā ir </w:t>
      </w:r>
      <w:r w:rsidR="005E5425">
        <w:t>minēts</w:t>
      </w:r>
      <w:r w:rsidRPr="003F3A2C" w:rsidR="003F3A2C">
        <w:t xml:space="preserve">, ka likumprojekts ir izstrādāts, lai īstenotu Eiropas Parlamenta un Padomes 2014.gada 22.oktobra Regulā Nr.1143/2014 par </w:t>
      </w:r>
      <w:proofErr w:type="spellStart"/>
      <w:r w:rsidRPr="003F3A2C" w:rsidR="003F3A2C">
        <w:t>invazīvu</w:t>
      </w:r>
      <w:proofErr w:type="spellEnd"/>
      <w:r w:rsidRPr="003F3A2C" w:rsidR="003F3A2C">
        <w:t xml:space="preserve"> svešzemju sugu introdukcijas un izplatīšanās profilaksi un pārvaldību (turpmāk – Regula) noteiktos Eiropas Savienības dalībvalstu pienākumus. No Regulas teksta izriet, ka Regula ir cieši saistīta ar citiem Eiropas Savienības un starptautiskajiem </w:t>
      </w:r>
      <w:bookmarkStart w:name="_GoBack" w:id="2"/>
      <w:r w:rsidRPr="003F3A2C" w:rsidR="003F3A2C">
        <w:t xml:space="preserve">normatīvajiem </w:t>
      </w:r>
      <w:bookmarkEnd w:id="2"/>
      <w:r w:rsidRPr="003F3A2C" w:rsidR="003F3A2C">
        <w:t>aktiem, tostarp ar Eiropas Parlamenta un Padomes 2008.gada 17.jūnija Direktīvu 2008/56/EK, ar ko izveido sistēmu Kopienas rīcībai jūras vides politikas jomā (Jūras stratēģijas pamatdirektīva). Šo Eiropas Savienības normatīvo aktu ieviešanai Latvijā jau ir pieņemti vairāki nacionālie normatīvie akti, piemēram, Jūras vides aizsardzības un pārvaldības likums. Neskatoties uz to, likumprojektā un likumprojekta anotācijā sasaiste ar šo jau spēkā esošo regulējumu nav atspoguļota. Tas neļauj saprast, kā tieši ir plānots attiecīgos tiesiskos regulējumus savstarpēji integrēt.</w:t>
      </w:r>
      <w:r w:rsidRPr="003F3A2C" w:rsidR="003F3A2C">
        <w:tab/>
      </w:r>
    </w:p>
    <w:p w:rsidRPr="007354EC" w:rsidR="0095619A" w:rsidP="003F3A2C" w:rsidRDefault="003F3A2C">
      <w:pPr>
        <w:tabs>
          <w:tab w:val="left" w:pos="0"/>
        </w:tabs>
        <w:spacing w:after="0" w:line="240" w:lineRule="auto"/>
        <w:ind w:firstLine="567"/>
        <w:jc w:val="both"/>
      </w:pPr>
      <w:r>
        <w:t xml:space="preserve"> </w:t>
      </w:r>
      <w:r w:rsidRPr="003F3A2C">
        <w:t xml:space="preserve">Ņemot vērā minēto, lūdzam </w:t>
      </w:r>
      <w:r>
        <w:t xml:space="preserve">atbilstoši </w:t>
      </w:r>
      <w:r w:rsidRPr="003F3A2C">
        <w:t>papildināt likumprojektu</w:t>
      </w:r>
      <w:r>
        <w:t xml:space="preserve"> un/vai likumprojekta anotāciju</w:t>
      </w:r>
      <w:r w:rsidRPr="003F3A2C">
        <w:t xml:space="preserve">, kā arī aizpildīt </w:t>
      </w:r>
      <w:r>
        <w:t>likum</w:t>
      </w:r>
      <w:r w:rsidRPr="003F3A2C">
        <w:t xml:space="preserve">projekta anotācijas </w:t>
      </w:r>
      <w:proofErr w:type="spellStart"/>
      <w:r w:rsidRPr="003F3A2C">
        <w:t>V</w:t>
      </w:r>
      <w:r>
        <w:t>.</w:t>
      </w:r>
      <w:r w:rsidRPr="003F3A2C">
        <w:t>sadaļas</w:t>
      </w:r>
      <w:proofErr w:type="spellEnd"/>
      <w:r w:rsidRPr="003F3A2C">
        <w:t xml:space="preserve"> 1.tabulu, ņemot vērā </w:t>
      </w:r>
      <w:r>
        <w:t>likum</w:t>
      </w:r>
      <w:r w:rsidRPr="003F3A2C">
        <w:t xml:space="preserve">projekta anotācijas </w:t>
      </w:r>
      <w:proofErr w:type="spellStart"/>
      <w:r w:rsidRPr="003F3A2C">
        <w:t>I</w:t>
      </w:r>
      <w:r>
        <w:t>.</w:t>
      </w:r>
      <w:r w:rsidRPr="003F3A2C">
        <w:t>sadaļas</w:t>
      </w:r>
      <w:proofErr w:type="spellEnd"/>
      <w:r w:rsidRPr="003F3A2C">
        <w:t xml:space="preserve"> 1.punktā minēto.</w:t>
      </w:r>
    </w:p>
    <w:p w:rsidR="008A67F3" w:rsidP="008A67F3" w:rsidRDefault="008A67F3">
      <w:pPr>
        <w:tabs>
          <w:tab w:val="left" w:pos="0"/>
        </w:tabs>
        <w:spacing w:after="0" w:line="240" w:lineRule="auto"/>
        <w:jc w:val="both"/>
        <w:rPr>
          <w:sz w:val="20"/>
          <w:szCs w:val="20"/>
        </w:rPr>
      </w:pPr>
    </w:p>
    <w:p w:rsidRPr="008A67F3" w:rsidR="003F3A2C" w:rsidP="008A67F3" w:rsidRDefault="003F3A2C">
      <w:pPr>
        <w:tabs>
          <w:tab w:val="left" w:pos="0"/>
        </w:tabs>
        <w:spacing w:after="0" w:line="240" w:lineRule="auto"/>
        <w:jc w:val="both"/>
        <w:rPr>
          <w:sz w:val="20"/>
          <w:szCs w:val="20"/>
        </w:rPr>
      </w:pPr>
    </w:p>
    <w:p w:rsidRPr="008A67F3" w:rsidR="008A67F3" w:rsidP="008A67F3" w:rsidRDefault="008A67F3">
      <w:pPr>
        <w:tabs>
          <w:tab w:val="left" w:pos="0"/>
        </w:tabs>
        <w:spacing w:after="0" w:line="240" w:lineRule="auto"/>
        <w:jc w:val="both"/>
        <w:rPr>
          <w:sz w:val="20"/>
          <w:szCs w:val="20"/>
        </w:rPr>
      </w:pPr>
      <w:r w:rsidRPr="008A67F3">
        <w:t>Valsts sekretāra vietniece</w:t>
      </w:r>
      <w:r w:rsidRPr="008A67F3">
        <w:tab/>
      </w:r>
      <w:r w:rsidRPr="008A67F3">
        <w:tab/>
      </w:r>
      <w:r w:rsidRPr="008A67F3">
        <w:tab/>
      </w:r>
      <w:r w:rsidRPr="008A67F3">
        <w:tab/>
      </w:r>
      <w:r w:rsidRPr="008A67F3">
        <w:tab/>
        <w:t xml:space="preserve">       </w:t>
      </w:r>
      <w:r w:rsidRPr="008A67F3">
        <w:tab/>
        <w:t xml:space="preserve">           </w:t>
      </w:r>
      <w:proofErr w:type="spellStart"/>
      <w:r w:rsidRPr="008A67F3">
        <w:t>Dž.Innusa</w:t>
      </w:r>
      <w:proofErr w:type="spellEnd"/>
    </w:p>
    <w:p w:rsidRPr="008A67F3" w:rsidR="008A67F3" w:rsidP="008A67F3" w:rsidRDefault="008A67F3">
      <w:pPr>
        <w:tabs>
          <w:tab w:val="left" w:pos="0"/>
        </w:tabs>
        <w:spacing w:after="0" w:line="240" w:lineRule="auto"/>
        <w:jc w:val="both"/>
        <w:rPr>
          <w:sz w:val="20"/>
          <w:szCs w:val="20"/>
        </w:rPr>
      </w:pPr>
    </w:p>
    <w:p w:rsidRPr="008A67F3" w:rsidR="008A67F3" w:rsidP="008A67F3" w:rsidRDefault="008A67F3">
      <w:pPr>
        <w:tabs>
          <w:tab w:val="left" w:pos="0"/>
        </w:tabs>
        <w:spacing w:after="0" w:line="240" w:lineRule="auto"/>
        <w:jc w:val="both"/>
        <w:rPr>
          <w:sz w:val="20"/>
          <w:szCs w:val="20"/>
        </w:rPr>
      </w:pPr>
    </w:p>
    <w:p w:rsidRPr="008A67F3" w:rsidR="008A67F3" w:rsidP="008A67F3" w:rsidRDefault="008A67F3">
      <w:pPr>
        <w:tabs>
          <w:tab w:val="left" w:pos="0"/>
        </w:tabs>
        <w:spacing w:after="0" w:line="240" w:lineRule="auto"/>
        <w:jc w:val="both"/>
        <w:rPr>
          <w:sz w:val="20"/>
          <w:szCs w:val="20"/>
        </w:rPr>
      </w:pPr>
      <w:r w:rsidRPr="008A67F3">
        <w:rPr>
          <w:sz w:val="20"/>
          <w:szCs w:val="20"/>
        </w:rPr>
        <w:t>Vula, 67028011</w:t>
      </w:r>
    </w:p>
    <w:p w:rsidRPr="008A67F3" w:rsidR="008A67F3" w:rsidP="008A67F3" w:rsidRDefault="005E5425">
      <w:pPr>
        <w:tabs>
          <w:tab w:val="left" w:pos="0"/>
        </w:tabs>
        <w:spacing w:after="0" w:line="240" w:lineRule="auto"/>
        <w:jc w:val="both"/>
        <w:rPr>
          <w:color w:val="0000FF"/>
          <w:sz w:val="20"/>
          <w:szCs w:val="20"/>
          <w:u w:val="single"/>
        </w:rPr>
      </w:pPr>
      <w:hyperlink w:history="1" r:id="rId7">
        <w:r w:rsidRPr="008A67F3" w:rsidR="008A67F3">
          <w:rPr>
            <w:color w:val="0000FF"/>
            <w:sz w:val="20"/>
            <w:szCs w:val="20"/>
            <w:u w:val="single"/>
          </w:rPr>
          <w:t>Ineta.Vula@sam.gov.lv</w:t>
        </w:r>
      </w:hyperlink>
    </w:p>
    <w:p w:rsidRPr="0095619A" w:rsidR="00C32AAF" w:rsidP="00C32AAF" w:rsidRDefault="00C32AAF">
      <w:pPr>
        <w:tabs>
          <w:tab w:val="left" w:pos="0"/>
        </w:tabs>
        <w:spacing w:after="0" w:line="240" w:lineRule="auto"/>
        <w:jc w:val="both"/>
        <w:rPr>
          <w:sz w:val="20"/>
          <w:szCs w:val="20"/>
        </w:rPr>
      </w:pPr>
    </w:p>
    <w:p w:rsidR="00C32AAF" w:rsidP="00C32AAF" w:rsidRDefault="00C32AAF">
      <w:pPr>
        <w:tabs>
          <w:tab w:val="left" w:pos="0"/>
        </w:tabs>
        <w:spacing w:after="0" w:line="240" w:lineRule="auto"/>
        <w:jc w:val="both"/>
        <w:rPr>
          <w:sz w:val="20"/>
          <w:szCs w:val="20"/>
        </w:rPr>
      </w:pPr>
      <w:r w:rsidRPr="0095619A">
        <w:rPr>
          <w:sz w:val="20"/>
          <w:szCs w:val="20"/>
        </w:rPr>
        <w:t>Lipše, 67028282</w:t>
      </w:r>
    </w:p>
    <w:p w:rsidR="00C32AAF" w:rsidP="00C32AAF" w:rsidRDefault="005E5425">
      <w:pPr>
        <w:tabs>
          <w:tab w:val="left" w:pos="0"/>
        </w:tabs>
        <w:spacing w:after="0" w:line="240" w:lineRule="auto"/>
        <w:jc w:val="both"/>
        <w:rPr>
          <w:sz w:val="20"/>
          <w:szCs w:val="20"/>
        </w:rPr>
      </w:pPr>
      <w:hyperlink w:history="1" r:id="rId8">
        <w:r w:rsidRPr="006B4024" w:rsidR="00C32AAF">
          <w:rPr>
            <w:rStyle w:val="Hyperlink"/>
            <w:sz w:val="20"/>
            <w:szCs w:val="20"/>
          </w:rPr>
          <w:t>Ilona.Lipse@sam.gov.lv</w:t>
        </w:r>
      </w:hyperlink>
    </w:p>
    <w:p w:rsidRPr="0095619A" w:rsidR="00C32AAF" w:rsidP="00C32AAF" w:rsidRDefault="00C32AAF">
      <w:pPr>
        <w:tabs>
          <w:tab w:val="left" w:pos="0"/>
        </w:tabs>
        <w:spacing w:after="0" w:line="240" w:lineRule="auto"/>
        <w:jc w:val="both"/>
        <w:rPr>
          <w:sz w:val="20"/>
          <w:szCs w:val="20"/>
        </w:rPr>
      </w:pPr>
    </w:p>
    <w:p w:rsidRPr="008A67F3" w:rsidR="008A67F3" w:rsidP="008A67F3" w:rsidRDefault="008A67F3">
      <w:pPr>
        <w:tabs>
          <w:tab w:val="left" w:pos="0"/>
        </w:tabs>
        <w:spacing w:after="0" w:line="240" w:lineRule="auto"/>
        <w:jc w:val="both"/>
        <w:rPr>
          <w:sz w:val="20"/>
          <w:szCs w:val="20"/>
        </w:rPr>
      </w:pPr>
    </w:p>
    <w:p w:rsidRPr="008A67F3" w:rsidR="008A67F3" w:rsidP="008A67F3" w:rsidRDefault="008A67F3">
      <w:pPr>
        <w:tabs>
          <w:tab w:val="left" w:pos="0"/>
        </w:tabs>
        <w:spacing w:after="0" w:line="240" w:lineRule="auto"/>
        <w:jc w:val="both"/>
        <w:rPr>
          <w:color w:val="0000FF"/>
          <w:sz w:val="20"/>
          <w:szCs w:val="20"/>
          <w:u w:val="single"/>
        </w:rPr>
      </w:pPr>
    </w:p>
    <w:p w:rsidR="00B00CCD" w:rsidP="002B7134" w:rsidRDefault="008A67F3">
      <w:pPr>
        <w:tabs>
          <w:tab w:val="center" w:pos="4320"/>
          <w:tab w:val="right" w:pos="8640"/>
        </w:tabs>
        <w:spacing w:after="0" w:line="240" w:lineRule="auto"/>
        <w:jc w:val="center"/>
      </w:pPr>
      <w:r w:rsidRPr="008A67F3">
        <w:rPr>
          <w:sz w:val="20"/>
          <w:szCs w:val="20"/>
        </w:rPr>
        <w:t>DOKUMENTS IR PARAKSTĪTS AR DROŠU ELEKTRONISKO PARAKSTU UN SATUR LAIKA ZĪMOGU</w:t>
      </w:r>
    </w:p>
    <w:p w:rsidRPr="009012E8" w:rsidR="0031779D" w:rsidP="00B00CCD" w:rsidRDefault="0031779D">
      <w:pPr>
        <w:tabs>
          <w:tab w:val="left" w:pos="720"/>
          <w:tab w:val="center" w:pos="4320"/>
          <w:tab w:val="right" w:pos="8640"/>
        </w:tabs>
        <w:spacing w:after="0" w:line="240" w:lineRule="auto"/>
      </w:pPr>
    </w:p>
    <w:sectPr w:rsidRPr="009012E8" w:rsidR="0031779D" w:rsidSect="00B00CCD">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107E" w:rsidRDefault="007F107E">
      <w:pPr>
        <w:spacing w:after="0" w:line="240" w:lineRule="auto"/>
      </w:pPr>
      <w:r>
        <w:separator/>
      </w:r>
    </w:p>
  </w:endnote>
  <w:endnote w:type="continuationSeparator" w:id="0">
    <w:p w:rsidR="007F107E" w:rsidRDefault="007F1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369484"/>
      <w:docPartObj>
        <w:docPartGallery w:val="Page Numbers (Bottom of Page)"/>
        <w:docPartUnique/>
      </w:docPartObj>
    </w:sdtPr>
    <w:sdtEndPr>
      <w:rPr>
        <w:noProof/>
      </w:rPr>
    </w:sdtEndPr>
    <w:sdtContent>
      <w:p w:rsidR="00B00CCD" w:rsidRDefault="00B00CCD">
        <w:pPr>
          <w:pStyle w:val="Footer"/>
          <w:jc w:val="center"/>
        </w:pPr>
        <w:r>
          <w:fldChar w:fldCharType="begin"/>
        </w:r>
        <w:r>
          <w:instrText xml:space="preserve"> PAGE   \* MERGEFORMAT </w:instrText>
        </w:r>
        <w:r>
          <w:fldChar w:fldCharType="separate"/>
        </w:r>
        <w:r w:rsidR="002B7134">
          <w:rPr>
            <w:noProof/>
          </w:rPr>
          <w:t>2</w:t>
        </w:r>
        <w:r>
          <w:rPr>
            <w:noProof/>
          </w:rPr>
          <w:fldChar w:fldCharType="end"/>
        </w:r>
      </w:p>
    </w:sdtContent>
  </w:sdt>
  <w:p w:rsidR="00B00CCD" w:rsidRDefault="00B00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7F3" w:rsidRPr="008A67F3" w:rsidRDefault="0094389F" w:rsidP="008A67F3">
    <w:pPr>
      <w:tabs>
        <w:tab w:val="center" w:pos="4320"/>
        <w:tab w:val="right" w:pos="8640"/>
      </w:tabs>
      <w:spacing w:after="0" w:line="240" w:lineRule="auto"/>
      <w:rPr>
        <w:sz w:val="20"/>
        <w:szCs w:val="20"/>
      </w:rPr>
    </w:pPr>
    <w:r>
      <w:rPr>
        <w:sz w:val="20"/>
        <w:szCs w:val="20"/>
      </w:rPr>
      <w:t>SM</w:t>
    </w:r>
    <w:r w:rsidR="005E5425">
      <w:rPr>
        <w:sz w:val="20"/>
        <w:szCs w:val="20"/>
      </w:rPr>
      <w:t>_</w:t>
    </w:r>
    <w:r>
      <w:rPr>
        <w:sz w:val="20"/>
        <w:szCs w:val="20"/>
      </w:rPr>
      <w:t>atz_VSS159</w:t>
    </w:r>
    <w:r w:rsidR="005E5425">
      <w:rPr>
        <w:sz w:val="20"/>
        <w:szCs w:val="20"/>
      </w:rPr>
      <w:t>_</w:t>
    </w:r>
    <w:r w:rsidR="005E5425">
      <w:rPr>
        <w:sz w:val="20"/>
        <w:szCs w:val="20"/>
      </w:rPr>
      <w:t>15</w:t>
    </w:r>
    <w:r w:rsidR="005E5425" w:rsidRPr="008A67F3">
      <w:rPr>
        <w:sz w:val="20"/>
        <w:szCs w:val="20"/>
      </w:rPr>
      <w:t>0</w:t>
    </w:r>
    <w:r w:rsidR="005E5425">
      <w:rPr>
        <w:sz w:val="20"/>
        <w:szCs w:val="20"/>
      </w:rPr>
      <w:t>319</w:t>
    </w:r>
  </w:p>
  <w:p w:rsidR="008A67F3" w:rsidRDefault="008A6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107E" w:rsidRDefault="007F107E">
      <w:pPr>
        <w:spacing w:after="0" w:line="240" w:lineRule="auto"/>
      </w:pPr>
      <w:r>
        <w:separator/>
      </w:r>
    </w:p>
  </w:footnote>
  <w:footnote w:type="continuationSeparator" w:id="0">
    <w:p w:rsidR="007F107E" w:rsidRDefault="007F1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Pr="00815277" w:rsidRDefault="00F85B8C" w:rsidP="009D62CD">
    <w:pPr>
      <w:pStyle w:val="Header"/>
    </w:pPr>
    <w:r>
      <w:rPr>
        <w:noProof/>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FA659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71E5"/>
    <w:rsid w:val="00006384"/>
    <w:rsid w:val="00030349"/>
    <w:rsid w:val="00032083"/>
    <w:rsid w:val="00057FB3"/>
    <w:rsid w:val="00061D30"/>
    <w:rsid w:val="001201F9"/>
    <w:rsid w:val="00124173"/>
    <w:rsid w:val="00132CFB"/>
    <w:rsid w:val="001771E5"/>
    <w:rsid w:val="00180197"/>
    <w:rsid w:val="001A2125"/>
    <w:rsid w:val="0020635C"/>
    <w:rsid w:val="00242BF0"/>
    <w:rsid w:val="00262B83"/>
    <w:rsid w:val="00275B9E"/>
    <w:rsid w:val="002B3077"/>
    <w:rsid w:val="002B7134"/>
    <w:rsid w:val="002C57BC"/>
    <w:rsid w:val="002E1474"/>
    <w:rsid w:val="0031779D"/>
    <w:rsid w:val="00335032"/>
    <w:rsid w:val="003641B3"/>
    <w:rsid w:val="003952A2"/>
    <w:rsid w:val="003A090C"/>
    <w:rsid w:val="003F3A2C"/>
    <w:rsid w:val="003F77CE"/>
    <w:rsid w:val="004601F5"/>
    <w:rsid w:val="0047087C"/>
    <w:rsid w:val="00493308"/>
    <w:rsid w:val="004D77F7"/>
    <w:rsid w:val="004E49D0"/>
    <w:rsid w:val="00527E96"/>
    <w:rsid w:val="00535564"/>
    <w:rsid w:val="0053651D"/>
    <w:rsid w:val="005868D9"/>
    <w:rsid w:val="005E5425"/>
    <w:rsid w:val="00632E67"/>
    <w:rsid w:val="00663C3A"/>
    <w:rsid w:val="006738C5"/>
    <w:rsid w:val="006C1639"/>
    <w:rsid w:val="006F47E8"/>
    <w:rsid w:val="007354EC"/>
    <w:rsid w:val="00747CCB"/>
    <w:rsid w:val="007704BD"/>
    <w:rsid w:val="007B3BA5"/>
    <w:rsid w:val="007B48EC"/>
    <w:rsid w:val="007D7AF5"/>
    <w:rsid w:val="007E4D1F"/>
    <w:rsid w:val="007F107E"/>
    <w:rsid w:val="00815277"/>
    <w:rsid w:val="00831A8F"/>
    <w:rsid w:val="00850F03"/>
    <w:rsid w:val="00876C21"/>
    <w:rsid w:val="00893625"/>
    <w:rsid w:val="008A67F3"/>
    <w:rsid w:val="008F5D2D"/>
    <w:rsid w:val="009012E8"/>
    <w:rsid w:val="0094389F"/>
    <w:rsid w:val="00954D5A"/>
    <w:rsid w:val="0095619A"/>
    <w:rsid w:val="00966F0D"/>
    <w:rsid w:val="00966F3B"/>
    <w:rsid w:val="009D62CD"/>
    <w:rsid w:val="00A50597"/>
    <w:rsid w:val="00AA3437"/>
    <w:rsid w:val="00AC3BB9"/>
    <w:rsid w:val="00AF3A6E"/>
    <w:rsid w:val="00B00341"/>
    <w:rsid w:val="00B00CCD"/>
    <w:rsid w:val="00B01E37"/>
    <w:rsid w:val="00B03ABB"/>
    <w:rsid w:val="00B10C18"/>
    <w:rsid w:val="00B260CE"/>
    <w:rsid w:val="00B874E2"/>
    <w:rsid w:val="00C1677F"/>
    <w:rsid w:val="00C32AAF"/>
    <w:rsid w:val="00C47F57"/>
    <w:rsid w:val="00C5340B"/>
    <w:rsid w:val="00C6250E"/>
    <w:rsid w:val="00C93F77"/>
    <w:rsid w:val="00CF2083"/>
    <w:rsid w:val="00D21FA6"/>
    <w:rsid w:val="00D55B4B"/>
    <w:rsid w:val="00D82EE0"/>
    <w:rsid w:val="00DC06F8"/>
    <w:rsid w:val="00E365CE"/>
    <w:rsid w:val="00E44FC1"/>
    <w:rsid w:val="00E710CC"/>
    <w:rsid w:val="00F01842"/>
    <w:rsid w:val="00F07B33"/>
    <w:rsid w:val="00F54F46"/>
    <w:rsid w:val="00F60586"/>
    <w:rsid w:val="00F6664B"/>
    <w:rsid w:val="00F673D1"/>
    <w:rsid w:val="00F85B8C"/>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AFF827"/>
  <w15:docId w15:val="{41C0D65E-E2E9-4FBC-AE72-0C3534B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Lipse@sa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eta.Vula@sa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Pages>
  <Words>1220</Words>
  <Characters>696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Pčolka</dc:creator>
  <cp:keywords/>
  <cp:lastModifiedBy>Baiba Jirgena</cp:lastModifiedBy>
  <cp:revision>13</cp:revision>
  <cp:lastPrinted>2016-03-23T07:18:00Z</cp:lastPrinted>
  <dcterms:created xsi:type="dcterms:W3CDTF">2018-01-23T07:13:00Z</dcterms:created>
  <dcterms:modified xsi:type="dcterms:W3CDTF">2019-03-15T08:04:00Z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