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Ārstniecības personu sertifikācijas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16.05.2024.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16.05.2024.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