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programmas “Digitālā Eiropa” līdzfinansētā projekta “Vadītāja apliecība Eiropas Savienības digitālajā makā: gatava lietošanai visā Eiropā” (mDL4EU)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apkopojumu par projekta izmaksām, valsts budžeta līdzfinansējumu un priekšfinansējumu norādīt veselos skaitļos, proti bez cipariem aiz komata, ievērojot, ka budžetā finansējums plānojams veselos skaitļos, vienlaikus nodrošinot, lai summas ziņojumā sakristu ar protokollēmuma projektā norādītajām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detalizēts priekšfinansējuma un nacionālā līdzfinansējuma sadalījums starp Pilotprojektā iesaistītajām institūcijām ir norādīts informatīvā ziņojuma 1. tabulā, taču izskatot minēto tabulu ir secināms, ka priekšfinansējums tajā nav norādīts, attiecīgi lūdzam precizēt ziņojuma 1.tabulu, vienlaicīgi nodrošinot, lai priekšfinansējuma summas ziņojumā sakristu ar protokollēmuma projektā norādītajām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Valsts digitālās attīstības aģentūru par pilotprojekta </w:t>
            </w:r>
            <w:r w:rsidR="00000000" w:rsidRPr="00000000" w:rsidDel="00000000">
              <w:rPr>
                <w:i w:val="1"/>
                <w:rtl w:val="0"/>
              </w:rPr>
              <w:t xml:space="preserve">Mobile Driving Licence for the European Digital Identity Wallet </w:t>
            </w:r>
            <w:r w:rsidR="00000000" w:rsidRPr="00000000" w:rsidDel="00000000">
              <w:rPr>
                <w:rtl w:val="0"/>
              </w:rPr>
              <w:t xml:space="preserve">(turpmāk – Pilotprojekta) koordinējošo institūciju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projektu 2. punktu, norādot tajā arī pilotprojekta kopējo summu un sadarbības partnerus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projekta “Vadītāja apliecība Eiropas Savienības digitālajā makā: gatava lietošanai visā Eiropā” (turpmāk – Pilotprojekts) īstenošanu par kopējo summu 656 078 euro, tai skaitā programmas “Digitālā Eiropa” finansējums 328 039 euro un valsts budžeta līdzfinansējums 328 039 euro. Noteikt Valsts digitālās attīstības aģentūru par Pilotprojekta koordinējošo institūciju Latvijā, vienlaikus Valsts policiju un  VAS “Ceļu satiksmes drošības direkcija” par Pilotprojekta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uzņemties valsts budžeta ilgtermiņa saistības Pilotprojekta īstenošanai no 2026. līdz 2029. gadam 442 851,45 </w:t>
            </w:r>
            <w:r w:rsidR="00000000" w:rsidRPr="00000000" w:rsidDel="00000000">
              <w:rPr>
                <w:i w:val="1"/>
                <w:rtl w:val="0"/>
              </w:rPr>
              <w:t xml:space="preserve">euro</w:t>
            </w:r>
            <w:r w:rsidR="00000000" w:rsidRPr="00000000" w:rsidDel="00000000">
              <w:rPr>
                <w:rtl w:val="0"/>
              </w:rPr>
              <w:t xml:space="preserve"> apmērā, tai skaitā līdzfinansējuma nodrošināšanai 328 038,10 </w:t>
            </w:r>
            <w:r w:rsidR="00000000" w:rsidRPr="00000000" w:rsidDel="00000000">
              <w:rPr>
                <w:i w:val="1"/>
                <w:rtl w:val="0"/>
              </w:rPr>
              <w:t xml:space="preserve">euro</w:t>
            </w:r>
            <w:r w:rsidR="00000000" w:rsidRPr="00000000" w:rsidDel="00000000">
              <w:rPr>
                <w:rtl w:val="0"/>
              </w:rPr>
              <w:t xml:space="preserve"> apmērā un priekšfinansējuma nodrošināšanai 114 813,35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7.punktu, norādot tajā sasaisti ar informatīvajā ziņojumā sniegto informāciju, kā arī precizēt summas, norādot tās veselos skaitļos, proti bez cipariem aiz komata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Ievērojot ziņojumā norādīto, atļaut Pilotprojekta īstenošanai uzņemties valsts budžeta ilgtermiņa saistības no 2026. līdz 2029. gadam 442 854 euro apmērā, tai skaitā līdzfinansējuma nodrošināšanai 328 039 euro apmērā un priekšfinansējuma nodrošināšanai 114 815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Viedās administrācijas un reģionālās attīstības ministrijai (Valsts digitālās attīstības aģentūrai) 211 741 euro apmērā, tai skaitā līdzfinansējuma nodrošināšanai 156 845 euro  apmērā un priekšfinansējuma nodrošināšanai 54 896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106 995 euro  apmērā, tai skaitā līdzfinansējuma nodrošināšanai 79 255 euro  apmērā un priekšfinansējuma nodrošināšanai 27 740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Satiksmes ministrijai (Ceļu satiksmes drošības direkcijai) 124 118 euro  apmērā, tai skaitā līdzfinansējuma nodrošināšanai 91 939 euro  apmērā un priekšfinansējuma nodrošināšanai 32 179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Viedās administrācijas un reģionālās attīstības ministrijai (Valsts digitālās attīstības aģentūrai), Iekšlietu ministrijai (Valsts policijai) un Satiksmes ministrijai (VAS "Ceļu satiksmes drošības direkcijai") normatīvajos aktos noteiktajā kārtībā iesniegt Finanšu ministrijā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nepārsniedzot šī protokollēmuma 7. punktā noteikto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15.05.2026. rīkojuma Nr. 275 “Par likumprojekta "Par valsts budžetu 2027. gadam un budžeta ietvaru 2027., 2028., 2029. un 2030. gadam" sagatavošanas grafiku” 2.pielikumā ar 2027.gadu ir noteikta jauna valsts budžeta programmu un apakšprogrammu struktūra, lūdzam papildināt protokollēmuma projekta 9.punktu (un attiecīgo informāciju informatīvā ziņojuma projektā), iekavās norādot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no 2027. gada noteikto jauno resora nosaukumu un jauno programmas kodu (no 2027. gada 74. resora “Valsts budžeta izpildes procesā pārdalāmais finansējums” valsts budžeta programma 74.80.00.00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21.09.2026.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21.09.2026.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Atzinumi_26-TA-2235.docx</dc:title>
</cp:coreProperties>
</file>

<file path=docProps/custom.xml><?xml version="1.0" encoding="utf-8"?>
<Properties xmlns="http://schemas.openxmlformats.org/officeDocument/2006/custom-properties" xmlns:vt="http://schemas.openxmlformats.org/officeDocument/2006/docPropsVTypes"/>
</file>