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2026. gadam un budžeta ietvaru 2026., 2027. un 2028. gadam” Klimata un enerģētikas ministrijas budžeta programmā 03.00.00 “Elektroenerģijas lietotāju atbalsts” aizsargātā lietotāja atbalstam ir paredzēts finansējums 2027. un 2028.gadam ik gadu 18 616 074 euro apmērā, lūdzam papildināt anotācijas 3.sadaļu ar pamatojošu informāciju, ka noteikumos paredzēto atbalstu visiem aizsargātā lietotāja tirdzniecības pakalpojuma saņēmējiem būs iespējams nodrošināt Klimata un enerģētikas ministrijas budžetā paredzētā finansējuma ietvaros. Papildus arī uzskatām, ka Klimata un enerģētikas ministrijai sadarbībā ar Ekonomikas ministriju ir būtiski nodrošināt Ministru kabinets 2025.gada19.novembī (prot. 48 43. § 6.punkts) uzdoto par priekšlikumu sagatavošanu aizsargāto elektroenerģijas lietotāju atbalsta sistēmas pilnveidošanai.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sniegts aprēķins par noteikumu projekta ietekmi uz valsts budžetu 101 300 euro apmērā, attiecīgi lūdzam to norādīt sadaļas tabulas izmaiņu ailēs, 2., 2.1., 3., 3.1. un 4.punktā, kā arī 6.punktā sniegto informāciju pārcelt uz 6.2.apakšpunktu. Vienlaikus sadaļas punktā “Cita informācija” lūdzam norādīt, ka noteikumu projekta izpilde tiks nodrošināta Klimata un enerģētikas ministrijas budžeta programmā 03.00.00 “Elektroenerģijas lietotāju atbalsts”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