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1. punktā vārdu "civildienesta" ar vārdiem "pārvaldes cilvēkresursu";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grozījuma nepieciešamību un otrās daļas 1. punktā vārda "civildienesta" aizstāšanai piedāvāto vārdu atbilstību nodaļas un likuma būtībai, jo likums ir piemērojams civildienestam un tā kontekstā ierēdņi ir vienīgais cilvēkresusa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2. punktā vārdu "ierēdņu" ar vārdiem "valsts pārvaldes ierēdņu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 izstrādāt ierēdņu un darbinieku mācību programmas saskaņā ar Valsts kancelejas pasūtījumu;";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otrās daļas 2. un 3. punktu pēc vārda "ierēdņu" ar vārdiem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Valsts pārvaldes vienotā pakalpojumu centra ietvaros Valsts kanceleja sniedz cilvēkresursu pārvaldības pakalpojumus un Valsts administrācijas skola sniedz mācību un attīstības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ir piemērojams civildienestam un valsts civildienesta attiecības nodibina ar ierēdni, kas likuma izpratnē ir vienīgais cilvēkresurss, lūdzam precizēt daļas redakciju atbilstoši likuma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28.11.2025.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28.11.2025.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