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26. jūnija noteikumos Nr. 416 "Zāļu izplatīšanas un kvalitātes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aicinām precizēt atsauci uz Ministru kabineta 2024.gada 16.janvāra sēdes protokollēmumu Nr.2 54.§ (23-TA-3101) "Informatīvais ziņojums" "Par zāļu finansiālo pieejamību", jo pašreiz </w:t>
            </w:r>
            <w:r w:rsidR="00000000" w:rsidRPr="00000000" w:rsidDel="00000000">
              <w:rPr>
                <w:u w:val="single"/>
                <w:rtl w:val="0"/>
              </w:rPr>
              <w:t xml:space="preserve">izziņā</w:t>
            </w:r>
            <w:r w:rsidR="00000000" w:rsidRPr="00000000" w:rsidDel="00000000">
              <w:rPr>
                <w:rtl w:val="0"/>
              </w:rPr>
              <w:t xml:space="preserve"> ir norādīti kļūdaini datumi - gan Ministru kabineta 202</w:t>
            </w:r>
            <w:r w:rsidR="00000000" w:rsidRPr="00000000" w:rsidDel="00000000">
              <w:rPr>
                <w:b w:val="1"/>
                <w:rtl w:val="0"/>
              </w:rPr>
              <w:t xml:space="preserve">5</w:t>
            </w:r>
            <w:r w:rsidR="00000000" w:rsidRPr="00000000" w:rsidDel="00000000">
              <w:rPr>
                <w:rtl w:val="0"/>
              </w:rPr>
              <w:t xml:space="preserve">.gada </w:t>
            </w:r>
            <w:r w:rsidR="00000000" w:rsidRPr="00000000" w:rsidDel="00000000">
              <w:rPr>
                <w:b w:val="1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6.f</w:t>
            </w:r>
            <w:r w:rsidR="00000000" w:rsidRPr="00000000" w:rsidDel="00000000">
              <w:rPr>
                <w:b w:val="1"/>
                <w:rtl w:val="0"/>
              </w:rPr>
              <w:t xml:space="preserve">ebruāra</w:t>
            </w:r>
            <w:r w:rsidR="00000000" w:rsidRPr="00000000" w:rsidDel="00000000">
              <w:rPr>
                <w:rtl w:val="0"/>
              </w:rPr>
              <w:t xml:space="preserve"> sēdes protokollēmums (23-TA-3101) "Informatīvais ziņojums par zāļu finansiālo pieejamību", gan  Ministru kabineta 2024.gada </w:t>
            </w:r>
            <w:r w:rsidR="00000000" w:rsidRPr="00000000" w:rsidDel="00000000">
              <w:rPr>
                <w:b w:val="1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6.janvāra sēdes protokollēmums Nr.2 54.§ (23-TA-3101) "Informatīvais ziņojums "Par zāļu finansiālo pieejamību".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23-TA-3162</w:t>
    </w:r>
    <w:r>
      <w:br/>
    </w:r>
    <w:r w:rsidR="00000000" w:rsidRPr="00000000" w:rsidDel="00000000">
      <w:rPr>
        <w:rtl w:val="0"/>
      </w:rPr>
      <w:t xml:space="preserve">Izdrukāts 30.04.2025.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23-TA-3162</w:t>
    </w:r>
    <w:r>
      <w:br/>
    </w:r>
    <w:r w:rsidR="00000000" w:rsidRPr="00000000" w:rsidDel="00000000">
      <w:rPr>
        <w:rtl w:val="0"/>
      </w:rPr>
      <w:t xml:space="preserve">Izdrukāts 30.04.2025.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