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22-TA-3201: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4.3.4. specifiskā atbalsta mērķa “Sekmēt aktīvu iekļaušanu, lai veicinātu vienlīdzīgas iespējas un aktīvu līdzdalību, kā arī uzlabotu nodarbināmību, jo īpaši attiecībā uz nelabvēlīgā situācijā esošām grupām” 4.3.4.1.pasākuma “Vienlīdzīgu iespēju un nediskriminācijas veicināšana”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4.3.4. specifiskā atbalsta mērķa “Sekmēt aktīvu iekļaušanu, lai veicinātu vienlīdzīgas iespējas un aktīvu līdzdalību, kā arī uzlabotu nodarbināmību, jo īpaši attiecībā uz nelabvēlīgā situācijā esošām grupām” 4.3.4.1.pasākuma “Vienlīdzīgu iespēju un nediskriminācijas veicināšana”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specifiskā atbalsta mērķa nosaukumu visā noteikumu projekta un anotācijas tekstā atbilstoši redakcijai Eiropas Savienības kohēzijas politikas programmā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“Sekmēt aktīvu iekļaušanu, lai veicinātu vienlīdzīgas iespējas, </w:t>
            </w:r>
            <w:r w:rsidR="00000000" w:rsidRPr="00000000" w:rsidDel="00000000">
              <w:rPr>
                <w:b w:val="1"/>
                <w:rtl w:val="0"/>
              </w:rPr>
              <w:t xml:space="preserve">nediskriminēšanu</w:t>
            </w:r>
            <w:r w:rsidR="00000000" w:rsidRPr="00000000" w:rsidDel="00000000">
              <w:rPr>
                <w:rtl w:val="0"/>
              </w:rPr>
              <w:t xml:space="preserve"> un aktīvu līdzdalību, kā arī uzlabotu nodarbināmību, jo īpaši attiecībā uz nelabvēlīgā situācijā esošām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veic mācību dalībnieku atbilstības iesaistei e - mācībās pārbaudi un dalībnieku uzskaiti un iesniedz finansējuma saņēmējam dokumentu, kas apliecina mācību dalībnieku dalību e – mācībās, kurā norāda dalībnieka vārdu, uzvārdu, darba vietas e-pasta adresi un citu personas datus nesaturošu informāciju, kas nepieciešama maksājuma pieprasījumu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korektai pārskatā par dalībniekiem informācijas norādīšanai un dalībnieku datu sasaistei ar citām nepieciešamajām datu bāzēm ir nepieciešams dalībnieka personas kods, taču saskaņā ar vispārīgo datu aizsardzības regulas 4.panta 1.punktu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w:t>
            </w:r>
            <w:r w:rsidR="00000000" w:rsidRPr="00000000" w:rsidDel="00000000">
              <w:rPr>
                <w:b w:val="1"/>
                <w:i w:val="1"/>
                <w:rtl w:val="0"/>
              </w:rPr>
              <w:t xml:space="preserve"> identifikācijas numuru</w:t>
            </w:r>
            <w:r w:rsidR="00000000" w:rsidRPr="00000000" w:rsidDel="00000000">
              <w:rPr>
                <w:rtl w:val="0"/>
              </w:rPr>
              <w:t xml:space="preserve">, atrašanās vietas datiem, tiešsaistes identifikatoru vai vienu vai vairākiem minētajai fiziskajai personai raksturīgiem fiziskās, fizioloģiskās, ģenētiskās, garīgās, ekonomiskās, kultūras vai sociālās identitātes faktoriem, lūdzam precizēt MK noteikumu projekta 22.6. apakšpunktu, norādot, ka sadarbības partneris e-mācību apliecinošajos dokumentos norādīs un iesniegs finansējuma saņēmējam arī dalībnieka personas kodu. Ņemot vērā iepriekš minēto, lūdzam attiecīgi precizēt anotācijas 8. sadaļas “Horizontālās ietekmes” 8.1.13.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veic mācību dalībnieku atbilstības iesaistei mācībās pārbaudi un dalībnieku uzskaiti un iesniedz finansējuma saņēmējam dokumentu, kas apliecina mācību dalībnieku dalību mācībās, kurā norāda dalībnieka vārdu, uzvārdu, darba vietas e-pasta adresi un citu personu datus nesaturošu informāciju, kas nepieciešama maksājuma pieprasījumu un dalībnieku pārskata sagatavošanai;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korektai pārskatā par dalībniekiem informācijas norādīšanai un dalībnieku datu sasaistei ar citām nepieciešamajām datu bāzēm ir nepieciešams dalībnieka personas kods, taču saskaņā ar vispārīgo datu aizsardzības regulas 4.panta 1.punktu “personas dati” ir jebkura informācija, kas attiecas uz identificētu vai identificējamu fizisku personu (“datu subjekts”); identificējama fiziska persona ir tāda, kuru var tieši vai netieši identificēt, jo īpaši atsaucoties uz identifikatoru, piemēram, minētās personas vārdu, uzvārdu, </w:t>
            </w:r>
            <w:r w:rsidR="00000000" w:rsidRPr="00000000" w:rsidDel="00000000">
              <w:rPr>
                <w:b w:val="1"/>
                <w:i w:val="1"/>
                <w:rtl w:val="0"/>
              </w:rPr>
              <w:t xml:space="preserve">identifikācijas numuru</w:t>
            </w:r>
            <w:r w:rsidR="00000000" w:rsidRPr="00000000" w:rsidDel="00000000">
              <w:rPr>
                <w:rtl w:val="0"/>
              </w:rPr>
              <w:t xml:space="preserve">, atrašanās vietas datiem, tiešsaistes identifikatoru vai vienu vai vairākiem minētajai fiziskajai personai raksturīgiem fiziskās, fizioloģiskās, ģenētiskās, garīgās, ekonomiskās, kultūras vai sociālās identitātes faktoriem, lūdzam precizēt MK noteikumu projekta 23.4. apakšpunktu, norādot, ka finansējuma saņēmēja izvēlēts pakalpojuma sniedzējs e-mācību apliecinošajos dokumentos norādīs un iesniegs finansējuma saņēmējam arī dalībnieka personas kodu. Ņemot vērā iepriekš minēto, lūdzam attiecīgi precizēt anotācijas 8. sadaļas “Horizontālās ietekmes” 8.1.13. punktā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Krištafenko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20.06.2023.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22-TA-3201</w:t>
    </w:r>
    <w:r>
      <w:br/>
    </w:r>
    <w:r w:rsidR="00000000" w:rsidRPr="00000000" w:rsidDel="00000000">
      <w:rPr>
        <w:rtl w:val="0"/>
      </w:rPr>
      <w:t xml:space="preserve">Izdrukāts 20.06.2023.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Atzinumi_22-TA-3201.docx</dc:title>
</cp:coreProperties>
</file>

<file path=docProps/custom.xml><?xml version="1.0" encoding="utf-8"?>
<Properties xmlns="http://schemas.openxmlformats.org/officeDocument/2006/custom-properties" xmlns:vt="http://schemas.openxmlformats.org/officeDocument/2006/docPropsVTypes"/>
</file>