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8.05.2025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8.05.2025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