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Nacionālā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27.07.2023. 15.50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27.07.2023. 15.50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