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BB55C0" w:rsidR="00F029CD" w:rsidP="009448C3" w:rsidRDefault="009448C3" w14:paraId="191CE43C" w14:textId="77777777">
      <w:pPr>
        <w:rPr>
          <w:rFonts w:ascii="Times New Roman" w:hAnsi="Times New Roman"/>
          <w:sz w:val="28"/>
          <w:szCs w:val="28"/>
        </w:rPr>
      </w:pPr>
      <w:bookmarkStart w:name="_GoBack" w:id="0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BB55C0" w:rsidR="00F029CD">
        <w:rPr>
          <w:rFonts w:ascii="Times New Roman" w:hAnsi="Times New Roman"/>
          <w:sz w:val="28"/>
          <w:szCs w:val="28"/>
        </w:rPr>
        <w:t>R</w:t>
      </w:r>
      <w:r w:rsidRPr="00BB55C0" w:rsidR="00CB2EF2">
        <w:rPr>
          <w:rFonts w:ascii="Times New Roman" w:hAnsi="Times New Roman"/>
          <w:sz w:val="28"/>
          <w:szCs w:val="28"/>
        </w:rPr>
        <w:t>ī</w:t>
      </w:r>
      <w:r w:rsidRPr="00BB55C0" w:rsidR="00F029CD">
        <w:rPr>
          <w:rFonts w:ascii="Times New Roman" w:hAnsi="Times New Roman"/>
          <w:sz w:val="28"/>
          <w:szCs w:val="28"/>
        </w:rPr>
        <w:t>ga</w:t>
      </w:r>
    </w:p>
    <w:p w:rsidRPr="00BB55C0" w:rsidR="00A96D2C" w:rsidP="00A96D2C" w:rsidRDefault="00BD361F" w14:paraId="046C8640" w14:textId="5B2929B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02.03.2021</w:t>
      </w:r>
      <w:r w:rsidRPr="00BB55C0" w:rsidR="00514E38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202102/SAN3229/NOS136</w:t>
      </w:r>
    </w:p>
    <w:p w:rsidRPr="00BB55C0" w:rsidR="00514E38" w:rsidP="00A96D2C" w:rsidRDefault="00514E38" w14:paraId="5266FE6B" w14:textId="0CBE5D4A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Pr="00BB55C0" w:rsidR="006457A3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VSS-104</w:t>
      </w:r>
    </w:p>
    <w:p w:rsidRPr="00BB55C0" w:rsidR="008771CD" w:rsidP="00A96D2C" w:rsidRDefault="008771CD" w14:paraId="543B3F6A" w14:textId="77777777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Pr="00BB55C0" w:rsidR="008771CD" w:rsidTr="006700FC" w14:paraId="30782498" w14:textId="77777777">
        <w:trPr>
          <w:trHeight w:val="1283"/>
        </w:trPr>
        <w:tc>
          <w:tcPr>
            <w:tcW w:w="4753" w:type="dxa"/>
          </w:tcPr>
          <w:p w:rsidRPr="00BB55C0" w:rsidR="008771CD" w:rsidP="006700FC" w:rsidRDefault="008771CD" w14:paraId="7FFC989A" w14:textId="19F5826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Pr="007B737D" w:rsidR="00BD361F" w:rsidP="00BD361F" w:rsidRDefault="00BD361F" w14:paraId="65B495CE" w14:textId="6627E6E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Kultūras ministrijai</w:t>
            </w:r>
          </w:p>
          <w:p w:rsidRPr="00392F26" w:rsidR="00BD361F" w:rsidP="00BD361F" w:rsidRDefault="00BD361F" w14:paraId="5BE3E1EA" w14:textId="77777777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Pr="00BB55C0" w:rsidR="00A141D8" w:rsidP="006700FC" w:rsidRDefault="00A141D8" w14:paraId="187736A5" w14:textId="7A9949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Pr="00BB55C0" w:rsidR="00A96D2C" w:rsidP="00A96D2C" w:rsidRDefault="00A96D2C" w14:paraId="5CC37E26" w14:textId="3FE5EA0B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841"/>
      </w:tblGrid>
      <w:tr w:rsidRPr="00BB55C0" w:rsidR="007D6ECA" w:rsidTr="00BD41AA" w14:paraId="5CE85A09" w14:textId="77777777">
        <w:trPr>
          <w:trHeight w:val="277"/>
        </w:trPr>
        <w:tc>
          <w:tcPr>
            <w:tcW w:w="6841" w:type="dxa"/>
          </w:tcPr>
          <w:p w:rsidRPr="00BB55C0" w:rsidR="007D6ECA" w:rsidP="006700FC" w:rsidRDefault="00C305EB" w14:paraId="52CB50D2" w14:textId="6645B644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name="Subject10" w:id="1"/>
            <w:bookmarkEnd w:id="1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Ministru kabineta noteikumu projektu "Grozījumi Ministru kabineta 2016.</w:t>
            </w:r>
            <w:r w:rsidR="00BD41A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gada 24.</w:t>
            </w:r>
            <w:r w:rsidR="00BD41A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maija noteikumos Nr.</w:t>
            </w:r>
            <w:r w:rsidR="00BD41A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322 "Darbības programmas "Izaugsme un nodarbinātība" prioritārā virziena "Vides aizsardzības un resursu izmantošanas efektivitāte" 5.5.1.</w:t>
            </w:r>
            <w:r w:rsidR="00BD41A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specifiskā atbalsta mērķa "Saglabāt, aizsargāt un attīstīt nozīmīgu kultūras un dabas mantojumu, kā arī attīstīt ar to saistītos pakalpojumus" pirmās un otrās atlases kārtas īstenošanas noteikumi""</w:t>
            </w:r>
          </w:p>
        </w:tc>
      </w:tr>
    </w:tbl>
    <w:p w:rsidRPr="00BB55C0" w:rsidR="00A96D2C" w:rsidP="00A96D2C" w:rsidRDefault="00A96D2C" w14:paraId="58D2EBA0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1A3F4B" w:rsidP="001A3F4B" w:rsidRDefault="001A204D" w14:paraId="2EA64998" w14:textId="70900F1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91767A">
        <w:rPr>
          <w:rFonts w:ascii="Times New Roman" w:hAnsi="Times New Roman"/>
          <w:sz w:val="28"/>
          <w:szCs w:val="28"/>
        </w:rPr>
        <w:t xml:space="preserve"> </w:t>
      </w:r>
      <w:r w:rsidRPr="0091767A" w:rsidR="0091767A">
        <w:rPr>
          <w:rFonts w:ascii="Times New Roman" w:hAnsi="Times New Roman"/>
          <w:sz w:val="28"/>
          <w:szCs w:val="28"/>
        </w:rPr>
        <w:t>Ministru kabineta noteikumu projektu "Groz</w:t>
      </w:r>
      <w:r w:rsidRPr="0091767A" w:rsidR="0091767A">
        <w:rPr>
          <w:rFonts w:hint="eastAsia" w:ascii="Times New Roman" w:hAnsi="Times New Roman"/>
          <w:sz w:val="28"/>
          <w:szCs w:val="28"/>
        </w:rPr>
        <w:t>ī</w:t>
      </w:r>
      <w:r w:rsidRPr="0091767A" w:rsidR="0091767A">
        <w:rPr>
          <w:rFonts w:ascii="Times New Roman" w:hAnsi="Times New Roman"/>
          <w:sz w:val="28"/>
          <w:szCs w:val="28"/>
        </w:rPr>
        <w:t>jumi Ministru kabineta 2016.</w:t>
      </w:r>
      <w:r w:rsidR="00BD41AA">
        <w:rPr>
          <w:rFonts w:ascii="Times New Roman" w:hAnsi="Times New Roman"/>
          <w:sz w:val="28"/>
          <w:szCs w:val="28"/>
        </w:rPr>
        <w:t xml:space="preserve"> </w:t>
      </w:r>
      <w:r w:rsidRPr="0091767A" w:rsidR="0091767A">
        <w:rPr>
          <w:rFonts w:ascii="Times New Roman" w:hAnsi="Times New Roman"/>
          <w:sz w:val="28"/>
          <w:szCs w:val="28"/>
        </w:rPr>
        <w:t>gada 24.</w:t>
      </w:r>
      <w:r w:rsidR="00BD41AA">
        <w:rPr>
          <w:rFonts w:ascii="Times New Roman" w:hAnsi="Times New Roman"/>
          <w:sz w:val="28"/>
          <w:szCs w:val="28"/>
        </w:rPr>
        <w:t xml:space="preserve"> </w:t>
      </w:r>
      <w:r w:rsidRPr="0091767A" w:rsidR="0091767A">
        <w:rPr>
          <w:rFonts w:ascii="Times New Roman" w:hAnsi="Times New Roman"/>
          <w:sz w:val="28"/>
          <w:szCs w:val="28"/>
        </w:rPr>
        <w:t>maija noteikumos Nr.</w:t>
      </w:r>
      <w:r w:rsidR="00BD41AA">
        <w:rPr>
          <w:rFonts w:ascii="Times New Roman" w:hAnsi="Times New Roman"/>
          <w:sz w:val="28"/>
          <w:szCs w:val="28"/>
        </w:rPr>
        <w:t xml:space="preserve"> </w:t>
      </w:r>
      <w:r w:rsidRPr="0091767A" w:rsidR="0091767A">
        <w:rPr>
          <w:rFonts w:ascii="Times New Roman" w:hAnsi="Times New Roman"/>
          <w:sz w:val="28"/>
          <w:szCs w:val="28"/>
        </w:rPr>
        <w:t>322 "Darb</w:t>
      </w:r>
      <w:r w:rsidRPr="0091767A" w:rsidR="0091767A">
        <w:rPr>
          <w:rFonts w:hint="eastAsia" w:ascii="Times New Roman" w:hAnsi="Times New Roman"/>
          <w:sz w:val="28"/>
          <w:szCs w:val="28"/>
        </w:rPr>
        <w:t>ī</w:t>
      </w:r>
      <w:r w:rsidRPr="0091767A" w:rsidR="0091767A">
        <w:rPr>
          <w:rFonts w:ascii="Times New Roman" w:hAnsi="Times New Roman"/>
          <w:sz w:val="28"/>
          <w:szCs w:val="28"/>
        </w:rPr>
        <w:t>bas programmas "Izaugsme un nodarbin</w:t>
      </w:r>
      <w:r w:rsidRPr="0091767A" w:rsidR="0091767A">
        <w:rPr>
          <w:rFonts w:hint="eastAsia" w:ascii="Times New Roman" w:hAnsi="Times New Roman"/>
          <w:sz w:val="28"/>
          <w:szCs w:val="28"/>
        </w:rPr>
        <w:t>ā</w:t>
      </w:r>
      <w:r w:rsidRPr="0091767A" w:rsidR="0091767A">
        <w:rPr>
          <w:rFonts w:ascii="Times New Roman" w:hAnsi="Times New Roman"/>
          <w:sz w:val="28"/>
          <w:szCs w:val="28"/>
        </w:rPr>
        <w:t>t</w:t>
      </w:r>
      <w:r w:rsidRPr="0091767A" w:rsidR="0091767A">
        <w:rPr>
          <w:rFonts w:hint="eastAsia" w:ascii="Times New Roman" w:hAnsi="Times New Roman"/>
          <w:sz w:val="28"/>
          <w:szCs w:val="28"/>
        </w:rPr>
        <w:t>ī</w:t>
      </w:r>
      <w:r w:rsidRPr="0091767A" w:rsidR="0091767A">
        <w:rPr>
          <w:rFonts w:ascii="Times New Roman" w:hAnsi="Times New Roman"/>
          <w:sz w:val="28"/>
          <w:szCs w:val="28"/>
        </w:rPr>
        <w:t>ba" priorit</w:t>
      </w:r>
      <w:r w:rsidRPr="0091767A" w:rsidR="0091767A">
        <w:rPr>
          <w:rFonts w:hint="eastAsia" w:ascii="Times New Roman" w:hAnsi="Times New Roman"/>
          <w:sz w:val="28"/>
          <w:szCs w:val="28"/>
        </w:rPr>
        <w:t>ā</w:t>
      </w:r>
      <w:r w:rsidRPr="0091767A" w:rsidR="0091767A">
        <w:rPr>
          <w:rFonts w:ascii="Times New Roman" w:hAnsi="Times New Roman"/>
          <w:sz w:val="28"/>
          <w:szCs w:val="28"/>
        </w:rPr>
        <w:t>r</w:t>
      </w:r>
      <w:r w:rsidRPr="0091767A" w:rsidR="0091767A">
        <w:rPr>
          <w:rFonts w:hint="eastAsia" w:ascii="Times New Roman" w:hAnsi="Times New Roman"/>
          <w:sz w:val="28"/>
          <w:szCs w:val="28"/>
        </w:rPr>
        <w:t>ā</w:t>
      </w:r>
      <w:r w:rsidRPr="0091767A" w:rsidR="0091767A">
        <w:rPr>
          <w:rFonts w:ascii="Times New Roman" w:hAnsi="Times New Roman"/>
          <w:sz w:val="28"/>
          <w:szCs w:val="28"/>
        </w:rPr>
        <w:t xml:space="preserve"> virziena "Vides aizsardz</w:t>
      </w:r>
      <w:r w:rsidRPr="0091767A" w:rsidR="0091767A">
        <w:rPr>
          <w:rFonts w:hint="eastAsia" w:ascii="Times New Roman" w:hAnsi="Times New Roman"/>
          <w:sz w:val="28"/>
          <w:szCs w:val="28"/>
        </w:rPr>
        <w:t>ī</w:t>
      </w:r>
      <w:r w:rsidRPr="0091767A" w:rsidR="0091767A">
        <w:rPr>
          <w:rFonts w:ascii="Times New Roman" w:hAnsi="Times New Roman"/>
          <w:sz w:val="28"/>
          <w:szCs w:val="28"/>
        </w:rPr>
        <w:t>bas un resursu izmantošanas efektivit</w:t>
      </w:r>
      <w:r w:rsidRPr="0091767A" w:rsidR="0091767A">
        <w:rPr>
          <w:rFonts w:hint="eastAsia" w:ascii="Times New Roman" w:hAnsi="Times New Roman"/>
          <w:sz w:val="28"/>
          <w:szCs w:val="28"/>
        </w:rPr>
        <w:t>ā</w:t>
      </w:r>
      <w:r w:rsidRPr="0091767A" w:rsidR="0091767A">
        <w:rPr>
          <w:rFonts w:ascii="Times New Roman" w:hAnsi="Times New Roman"/>
          <w:sz w:val="28"/>
          <w:szCs w:val="28"/>
        </w:rPr>
        <w:t>te" 5.5.1.</w:t>
      </w:r>
      <w:r w:rsidR="00BD41AA">
        <w:rPr>
          <w:rFonts w:ascii="Times New Roman" w:hAnsi="Times New Roman"/>
          <w:sz w:val="28"/>
          <w:szCs w:val="28"/>
        </w:rPr>
        <w:t xml:space="preserve"> </w:t>
      </w:r>
      <w:r w:rsidRPr="0091767A" w:rsidR="0091767A">
        <w:rPr>
          <w:rFonts w:ascii="Times New Roman" w:hAnsi="Times New Roman"/>
          <w:sz w:val="28"/>
          <w:szCs w:val="28"/>
        </w:rPr>
        <w:t>specifisk</w:t>
      </w:r>
      <w:r w:rsidRPr="0091767A" w:rsidR="0091767A">
        <w:rPr>
          <w:rFonts w:hint="eastAsia" w:ascii="Times New Roman" w:hAnsi="Times New Roman"/>
          <w:sz w:val="28"/>
          <w:szCs w:val="28"/>
        </w:rPr>
        <w:t>ā</w:t>
      </w:r>
      <w:r w:rsidRPr="0091767A" w:rsidR="0091767A">
        <w:rPr>
          <w:rFonts w:ascii="Times New Roman" w:hAnsi="Times New Roman"/>
          <w:sz w:val="28"/>
          <w:szCs w:val="28"/>
        </w:rPr>
        <w:t xml:space="preserve"> atbalsta m</w:t>
      </w:r>
      <w:r w:rsidRPr="0091767A" w:rsidR="0091767A">
        <w:rPr>
          <w:rFonts w:hint="eastAsia" w:ascii="Times New Roman" w:hAnsi="Times New Roman"/>
          <w:sz w:val="28"/>
          <w:szCs w:val="28"/>
        </w:rPr>
        <w:t>ē</w:t>
      </w:r>
      <w:r w:rsidRPr="0091767A" w:rsidR="0091767A">
        <w:rPr>
          <w:rFonts w:ascii="Times New Roman" w:hAnsi="Times New Roman"/>
          <w:sz w:val="28"/>
          <w:szCs w:val="28"/>
        </w:rPr>
        <w:t>r</w:t>
      </w:r>
      <w:r w:rsidRPr="0091767A" w:rsidR="0091767A">
        <w:rPr>
          <w:rFonts w:hint="eastAsia" w:ascii="Times New Roman" w:hAnsi="Times New Roman"/>
          <w:sz w:val="28"/>
          <w:szCs w:val="28"/>
        </w:rPr>
        <w:t>ķ</w:t>
      </w:r>
      <w:r w:rsidRPr="0091767A" w:rsidR="0091767A">
        <w:rPr>
          <w:rFonts w:ascii="Times New Roman" w:hAnsi="Times New Roman"/>
          <w:sz w:val="28"/>
          <w:szCs w:val="28"/>
        </w:rPr>
        <w:t>a "Saglab</w:t>
      </w:r>
      <w:r w:rsidRPr="0091767A" w:rsidR="0091767A">
        <w:rPr>
          <w:rFonts w:hint="eastAsia" w:ascii="Times New Roman" w:hAnsi="Times New Roman"/>
          <w:sz w:val="28"/>
          <w:szCs w:val="28"/>
        </w:rPr>
        <w:t>ā</w:t>
      </w:r>
      <w:r w:rsidRPr="0091767A" w:rsidR="0091767A">
        <w:rPr>
          <w:rFonts w:ascii="Times New Roman" w:hAnsi="Times New Roman"/>
          <w:sz w:val="28"/>
          <w:szCs w:val="28"/>
        </w:rPr>
        <w:t>t, aizsarg</w:t>
      </w:r>
      <w:r w:rsidRPr="0091767A" w:rsidR="0091767A">
        <w:rPr>
          <w:rFonts w:hint="eastAsia" w:ascii="Times New Roman" w:hAnsi="Times New Roman"/>
          <w:sz w:val="28"/>
          <w:szCs w:val="28"/>
        </w:rPr>
        <w:t>ā</w:t>
      </w:r>
      <w:r w:rsidRPr="0091767A" w:rsidR="0091767A">
        <w:rPr>
          <w:rFonts w:ascii="Times New Roman" w:hAnsi="Times New Roman"/>
          <w:sz w:val="28"/>
          <w:szCs w:val="28"/>
        </w:rPr>
        <w:t>t un att</w:t>
      </w:r>
      <w:r w:rsidRPr="0091767A" w:rsidR="0091767A">
        <w:rPr>
          <w:rFonts w:hint="eastAsia" w:ascii="Times New Roman" w:hAnsi="Times New Roman"/>
          <w:sz w:val="28"/>
          <w:szCs w:val="28"/>
        </w:rPr>
        <w:t>ī</w:t>
      </w:r>
      <w:r w:rsidRPr="0091767A" w:rsidR="0091767A">
        <w:rPr>
          <w:rFonts w:ascii="Times New Roman" w:hAnsi="Times New Roman"/>
          <w:sz w:val="28"/>
          <w:szCs w:val="28"/>
        </w:rPr>
        <w:t>st</w:t>
      </w:r>
      <w:r w:rsidRPr="0091767A" w:rsidR="0091767A">
        <w:rPr>
          <w:rFonts w:hint="eastAsia" w:ascii="Times New Roman" w:hAnsi="Times New Roman"/>
          <w:sz w:val="28"/>
          <w:szCs w:val="28"/>
        </w:rPr>
        <w:t>ī</w:t>
      </w:r>
      <w:r w:rsidRPr="0091767A" w:rsidR="0091767A">
        <w:rPr>
          <w:rFonts w:ascii="Times New Roman" w:hAnsi="Times New Roman"/>
          <w:sz w:val="28"/>
          <w:szCs w:val="28"/>
        </w:rPr>
        <w:t>t noz</w:t>
      </w:r>
      <w:r w:rsidRPr="0091767A" w:rsidR="0091767A">
        <w:rPr>
          <w:rFonts w:hint="eastAsia" w:ascii="Times New Roman" w:hAnsi="Times New Roman"/>
          <w:sz w:val="28"/>
          <w:szCs w:val="28"/>
        </w:rPr>
        <w:t>ī</w:t>
      </w:r>
      <w:r w:rsidRPr="0091767A" w:rsidR="0091767A">
        <w:rPr>
          <w:rFonts w:ascii="Times New Roman" w:hAnsi="Times New Roman"/>
          <w:sz w:val="28"/>
          <w:szCs w:val="28"/>
        </w:rPr>
        <w:t>m</w:t>
      </w:r>
      <w:r w:rsidRPr="0091767A" w:rsidR="0091767A">
        <w:rPr>
          <w:rFonts w:hint="eastAsia" w:ascii="Times New Roman" w:hAnsi="Times New Roman"/>
          <w:sz w:val="28"/>
          <w:szCs w:val="28"/>
        </w:rPr>
        <w:t>ī</w:t>
      </w:r>
      <w:r w:rsidRPr="0091767A" w:rsidR="0091767A">
        <w:rPr>
          <w:rFonts w:ascii="Times New Roman" w:hAnsi="Times New Roman"/>
          <w:sz w:val="28"/>
          <w:szCs w:val="28"/>
        </w:rPr>
        <w:t>gu kult</w:t>
      </w:r>
      <w:r w:rsidRPr="0091767A" w:rsidR="0091767A">
        <w:rPr>
          <w:rFonts w:hint="eastAsia" w:ascii="Times New Roman" w:hAnsi="Times New Roman"/>
          <w:sz w:val="28"/>
          <w:szCs w:val="28"/>
        </w:rPr>
        <w:t>ū</w:t>
      </w:r>
      <w:r w:rsidRPr="0091767A" w:rsidR="0091767A">
        <w:rPr>
          <w:rFonts w:ascii="Times New Roman" w:hAnsi="Times New Roman"/>
          <w:sz w:val="28"/>
          <w:szCs w:val="28"/>
        </w:rPr>
        <w:t>ras un dabas mantojumu, k</w:t>
      </w:r>
      <w:r w:rsidRPr="0091767A" w:rsidR="0091767A">
        <w:rPr>
          <w:rFonts w:hint="eastAsia" w:ascii="Times New Roman" w:hAnsi="Times New Roman"/>
          <w:sz w:val="28"/>
          <w:szCs w:val="28"/>
        </w:rPr>
        <w:t>ā</w:t>
      </w:r>
      <w:r w:rsidRPr="0091767A" w:rsidR="0091767A">
        <w:rPr>
          <w:rFonts w:ascii="Times New Roman" w:hAnsi="Times New Roman"/>
          <w:sz w:val="28"/>
          <w:szCs w:val="28"/>
        </w:rPr>
        <w:t xml:space="preserve"> ar</w:t>
      </w:r>
      <w:r w:rsidRPr="0091767A" w:rsidR="0091767A">
        <w:rPr>
          <w:rFonts w:hint="eastAsia" w:ascii="Times New Roman" w:hAnsi="Times New Roman"/>
          <w:sz w:val="28"/>
          <w:szCs w:val="28"/>
        </w:rPr>
        <w:t>ī</w:t>
      </w:r>
      <w:r w:rsidRPr="0091767A" w:rsidR="0091767A">
        <w:rPr>
          <w:rFonts w:ascii="Times New Roman" w:hAnsi="Times New Roman"/>
          <w:sz w:val="28"/>
          <w:szCs w:val="28"/>
        </w:rPr>
        <w:t xml:space="preserve"> att</w:t>
      </w:r>
      <w:r w:rsidRPr="0091767A" w:rsidR="0091767A">
        <w:rPr>
          <w:rFonts w:hint="eastAsia" w:ascii="Times New Roman" w:hAnsi="Times New Roman"/>
          <w:sz w:val="28"/>
          <w:szCs w:val="28"/>
        </w:rPr>
        <w:t>ī</w:t>
      </w:r>
      <w:r w:rsidRPr="0091767A" w:rsidR="0091767A">
        <w:rPr>
          <w:rFonts w:ascii="Times New Roman" w:hAnsi="Times New Roman"/>
          <w:sz w:val="28"/>
          <w:szCs w:val="28"/>
        </w:rPr>
        <w:t>st</w:t>
      </w:r>
      <w:r w:rsidRPr="0091767A" w:rsidR="0091767A">
        <w:rPr>
          <w:rFonts w:hint="eastAsia" w:ascii="Times New Roman" w:hAnsi="Times New Roman"/>
          <w:sz w:val="28"/>
          <w:szCs w:val="28"/>
        </w:rPr>
        <w:t>ī</w:t>
      </w:r>
      <w:r w:rsidRPr="0091767A" w:rsidR="0091767A">
        <w:rPr>
          <w:rFonts w:ascii="Times New Roman" w:hAnsi="Times New Roman"/>
          <w:sz w:val="28"/>
          <w:szCs w:val="28"/>
        </w:rPr>
        <w:t>t ar to saist</w:t>
      </w:r>
      <w:r w:rsidRPr="0091767A" w:rsidR="0091767A">
        <w:rPr>
          <w:rFonts w:hint="eastAsia" w:ascii="Times New Roman" w:hAnsi="Times New Roman"/>
          <w:sz w:val="28"/>
          <w:szCs w:val="28"/>
        </w:rPr>
        <w:t>ī</w:t>
      </w:r>
      <w:r w:rsidRPr="0091767A" w:rsidR="0091767A">
        <w:rPr>
          <w:rFonts w:ascii="Times New Roman" w:hAnsi="Times New Roman"/>
          <w:sz w:val="28"/>
          <w:szCs w:val="28"/>
        </w:rPr>
        <w:t>tos pakalpojumus" pirm</w:t>
      </w:r>
      <w:r w:rsidRPr="0091767A" w:rsidR="0091767A">
        <w:rPr>
          <w:rFonts w:hint="eastAsia" w:ascii="Times New Roman" w:hAnsi="Times New Roman"/>
          <w:sz w:val="28"/>
          <w:szCs w:val="28"/>
        </w:rPr>
        <w:t>ā</w:t>
      </w:r>
      <w:r w:rsidRPr="0091767A" w:rsidR="0091767A">
        <w:rPr>
          <w:rFonts w:ascii="Times New Roman" w:hAnsi="Times New Roman"/>
          <w:sz w:val="28"/>
          <w:szCs w:val="28"/>
        </w:rPr>
        <w:t>s un otr</w:t>
      </w:r>
      <w:r w:rsidRPr="0091767A" w:rsidR="0091767A">
        <w:rPr>
          <w:rFonts w:hint="eastAsia" w:ascii="Times New Roman" w:hAnsi="Times New Roman"/>
          <w:sz w:val="28"/>
          <w:szCs w:val="28"/>
        </w:rPr>
        <w:t>ā</w:t>
      </w:r>
      <w:r w:rsidRPr="0091767A" w:rsidR="0091767A">
        <w:rPr>
          <w:rFonts w:ascii="Times New Roman" w:hAnsi="Times New Roman"/>
          <w:sz w:val="28"/>
          <w:szCs w:val="28"/>
        </w:rPr>
        <w:t>s atlases k</w:t>
      </w:r>
      <w:r w:rsidRPr="0091767A" w:rsidR="0091767A">
        <w:rPr>
          <w:rFonts w:hint="eastAsia" w:ascii="Times New Roman" w:hAnsi="Times New Roman"/>
          <w:sz w:val="28"/>
          <w:szCs w:val="28"/>
        </w:rPr>
        <w:t>ā</w:t>
      </w:r>
      <w:r w:rsidRPr="0091767A" w:rsidR="0091767A">
        <w:rPr>
          <w:rFonts w:ascii="Times New Roman" w:hAnsi="Times New Roman"/>
          <w:sz w:val="28"/>
          <w:szCs w:val="28"/>
        </w:rPr>
        <w:t xml:space="preserve">rtas </w:t>
      </w:r>
      <w:r w:rsidRPr="0091767A" w:rsidR="0091767A">
        <w:rPr>
          <w:rFonts w:hint="eastAsia" w:ascii="Times New Roman" w:hAnsi="Times New Roman"/>
          <w:sz w:val="28"/>
          <w:szCs w:val="28"/>
        </w:rPr>
        <w:t>ī</w:t>
      </w:r>
      <w:r w:rsidRPr="0091767A" w:rsidR="0091767A">
        <w:rPr>
          <w:rFonts w:ascii="Times New Roman" w:hAnsi="Times New Roman"/>
          <w:sz w:val="28"/>
          <w:szCs w:val="28"/>
        </w:rPr>
        <w:t>stenošanas noteikumi""</w:t>
      </w:r>
    </w:p>
    <w:p w:rsidRPr="00BB55C0" w:rsidR="001A3F4B" w:rsidP="00A96D2C" w:rsidRDefault="001A3F4B" w14:paraId="3C621859" w14:textId="77777777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Pr="00BB55C0" w:rsidR="00A96D2C" w:rsidP="00A96D2C" w:rsidRDefault="00A96D2C" w14:paraId="1A4CD6CA" w14:textId="77777777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Pr="00E11005" w:rsidR="00BD361F" w:rsidTr="001877FD" w14:paraId="4AAC958F" w14:textId="77777777">
        <w:tc>
          <w:tcPr>
            <w:tcW w:w="4395" w:type="dxa"/>
            <w:vAlign w:val="center"/>
          </w:tcPr>
          <w:p w:rsidRPr="00E11005" w:rsidR="00BD361F" w:rsidP="001877FD" w:rsidRDefault="00BD361F" w14:paraId="488D9CDF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:rsidRPr="00E11005" w:rsidR="00BD361F" w:rsidP="001877FD" w:rsidRDefault="00BD361F" w14:paraId="7BC7E90E" w14:textId="77777777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:rsidRPr="00E11005" w:rsidR="00BD361F" w:rsidP="006A44BD" w:rsidRDefault="00BD361F" w14:paraId="3F44BA51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Pr="00322021" w:rsidR="00BD361F" w:rsidP="00BD361F" w:rsidRDefault="00BD361F" w14:paraId="59F26A83" w14:textId="77777777">
      <w:pPr>
        <w:jc w:val="both"/>
        <w:rPr>
          <w:rFonts w:ascii="Times New Roman" w:hAnsi="Times New Roman"/>
          <w:sz w:val="28"/>
        </w:rPr>
      </w:pPr>
    </w:p>
    <w:p w:rsidRPr="00322021" w:rsidR="00BD361F" w:rsidP="00BD361F" w:rsidRDefault="00BD361F" w14:paraId="43ECFC15" w14:textId="77777777">
      <w:pPr>
        <w:jc w:val="both"/>
        <w:rPr>
          <w:rFonts w:ascii="Times New Roman" w:hAnsi="Times New Roman"/>
          <w:sz w:val="28"/>
        </w:rPr>
      </w:pPr>
    </w:p>
    <w:p w:rsidRPr="007B737D" w:rsidR="00BD361F" w:rsidP="00BD361F" w:rsidRDefault="00BD361F" w14:paraId="1C204C36" w14:textId="77777777">
      <w:pPr>
        <w:rPr>
          <w:rFonts w:ascii="Times New Roman" w:hAnsi="Times New Roman"/>
          <w:sz w:val="28"/>
          <w:szCs w:val="28"/>
        </w:rPr>
      </w:pPr>
    </w:p>
    <w:p w:rsidRPr="00EA790F" w:rsidR="00E71327" w:rsidP="00E71327" w:rsidRDefault="00BD361F" w14:paraId="52EB65AD" w14:textId="7777777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Ināra Dundure </w:t>
      </w:r>
      <w:r w:rsidRPr="00EA790F" w:rsidR="00E71327">
        <w:rPr>
          <w:rFonts w:ascii="Times New Roman" w:hAnsi="Times New Roman"/>
          <w:sz w:val="24"/>
          <w:szCs w:val="24"/>
        </w:rPr>
        <w:t xml:space="preserve">26486654 </w:t>
      </w:r>
    </w:p>
    <w:p w:rsidRPr="00B62FB6" w:rsidR="00BD361F" w:rsidP="00BD361F" w:rsidRDefault="007F5876" w14:paraId="26D04C80" w14:textId="1704A042">
      <w:pPr>
        <w:rPr>
          <w:rFonts w:ascii="Times New Roman" w:hAnsi="Times New Roman"/>
          <w:sz w:val="24"/>
          <w:szCs w:val="24"/>
        </w:rPr>
      </w:pPr>
      <w:hyperlink w:history="1" r:id="rId6">
        <w:r w:rsidRPr="007B008B" w:rsidR="00BD41AA">
          <w:rPr>
            <w:rStyle w:val="Hipersaite"/>
            <w:rFonts w:ascii="Times New Roman" w:hAnsi="Times New Roman"/>
            <w:sz w:val="24"/>
            <w:szCs w:val="24"/>
          </w:rPr>
          <w:t>Inara.Dundure@lps.lv</w:t>
        </w:r>
      </w:hyperlink>
      <w:r w:rsidR="00BD41AA">
        <w:rPr>
          <w:rFonts w:ascii="Times New Roman" w:hAnsi="Times New Roman"/>
          <w:sz w:val="24"/>
          <w:szCs w:val="24"/>
        </w:rPr>
        <w:t xml:space="preserve"> </w:t>
      </w:r>
    </w:p>
    <w:p w:rsidR="003C575D" w:rsidRDefault="003C575D" w14:paraId="62E1A82F" w14:textId="4D93B289">
      <w:pPr>
        <w:rPr>
          <w:rFonts w:ascii="Times New Roman" w:hAnsi="Times New Roman"/>
        </w:rPr>
      </w:pPr>
    </w:p>
    <w:p w:rsidR="0066651D" w:rsidRDefault="0066651D" w14:paraId="3634FD4C" w14:textId="267FD577">
      <w:pPr>
        <w:rPr>
          <w:rFonts w:ascii="Times New Roman" w:hAnsi="Times New Roman"/>
        </w:rPr>
      </w:pPr>
    </w:p>
    <w:p w:rsidRPr="00BB55C0" w:rsidR="00E71327" w:rsidRDefault="00E71327" w14:paraId="112D0E33" w14:textId="77777777">
      <w:pPr>
        <w:rPr>
          <w:rFonts w:ascii="Times New Roman" w:hAnsi="Times New Roman"/>
        </w:rPr>
      </w:pPr>
    </w:p>
    <w:p w:rsidRPr="00BB55C0" w:rsidR="00BB55C0" w:rsidP="0091767A" w:rsidRDefault="0066651D" w14:paraId="7C6D7C89" w14:textId="658E830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Pr="00BB55C0" w:rsidR="00270C8C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:rsidRPr="00BB55C0" w:rsidR="003C575D" w:rsidP="00BB55C0" w:rsidRDefault="003C575D" w14:paraId="0715D907" w14:textId="77777777">
      <w:pPr>
        <w:rPr>
          <w:rFonts w:ascii="Times New Roman" w:hAnsi="Times New Roman"/>
          <w:sz w:val="26"/>
          <w:szCs w:val="26"/>
        </w:rPr>
      </w:pPr>
    </w:p>
    <w:sectPr w:rsidRPr="00BB55C0" w:rsidR="003C575D" w:rsidSect="006656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817D9" w14:textId="77777777" w:rsidR="00AB24DA" w:rsidRDefault="00AB24DA">
      <w:r>
        <w:separator/>
      </w:r>
    </w:p>
  </w:endnote>
  <w:endnote w:type="continuationSeparator" w:id="0">
    <w:p w14:paraId="069987C9" w14:textId="77777777" w:rsidR="00AB24DA" w:rsidRDefault="00AB2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73EE1" w14:textId="77777777" w:rsidR="00DD338F" w:rsidRDefault="00DD338F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94DDC" w14:textId="77777777" w:rsidR="00F73BDE" w:rsidRDefault="00F73BDE">
    <w:pPr>
      <w:pStyle w:val="Kjen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72688" w14:textId="1AA93B60" w:rsidR="00F73BDE" w:rsidRPr="00C41D07" w:rsidRDefault="00F73BDE" w:rsidP="00C41D07">
    <w:pPr>
      <w:pStyle w:val="Kjene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CB692" w14:textId="77777777" w:rsidR="00AB24DA" w:rsidRDefault="00AB24DA">
      <w:r>
        <w:separator/>
      </w:r>
    </w:p>
  </w:footnote>
  <w:footnote w:type="continuationSeparator" w:id="0">
    <w:p w14:paraId="58DD94C1" w14:textId="77777777" w:rsidR="00AB24DA" w:rsidRDefault="00AB2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BDE" w:rsidRDefault="00F73BDE" w14:paraId="6EC4205F" w14:textId="77777777">
    <w:pPr>
      <w:pStyle w:val="Galvene"/>
      <w:framePr w:wrap="around" w:hAnchor="margin" w:vAnchor="text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F73BDE" w:rsidRDefault="00F73BDE" w14:paraId="751AC94E" w14:textId="7777777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BDE" w:rsidRDefault="00F73BDE" w14:paraId="4B2AD1F3" w14:textId="77777777">
    <w:pPr>
      <w:pStyle w:val="Galvene"/>
      <w:framePr w:wrap="around" w:hAnchor="margin" w:vAnchor="text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BA1C1C">
      <w:rPr>
        <w:rStyle w:val="Lappusesnumurs"/>
        <w:noProof/>
      </w:rPr>
      <w:t>2</w:t>
    </w:r>
    <w:r>
      <w:rPr>
        <w:rStyle w:val="Lappusesnumurs"/>
      </w:rPr>
      <w:fldChar w:fldCharType="end"/>
    </w:r>
  </w:p>
  <w:p w:rsidR="00F73BDE" w:rsidRDefault="00F73BDE" w14:paraId="44C53E87" w14:textId="77777777">
    <w:pPr>
      <w:pStyle w:val="Galvene"/>
    </w:pP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16="http://schemas.microsoft.com/office/word/2018/wordml" xmlns:w16cex="http://schemas.microsoft.com/office/word/2018/wordml/cex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250" w:rsidP="00721250" w:rsidRDefault="00721250" w14:paraId="3918CB8B" w14:textId="77777777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editId="61481076" wp14:anchorId="5F51D43D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:rsidR="00721250" w:rsidP="00721250" w:rsidRDefault="00721250" w14:paraId="07456BF4" w14:textId="77777777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721250" w:rsidP="00721250" w:rsidRDefault="00721250" w14:paraId="0D4B2059" w14:textId="77777777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:rsidR="00721250" w:rsidP="00721250" w:rsidRDefault="00721250" w14:paraId="1624AC5C" w14:textId="77777777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:rsidR="00721250" w:rsidP="00721250" w:rsidRDefault="00721250" w14:paraId="17F4F77A" w14:textId="77777777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w:history="1" r:id="rId2">
      <w:r>
        <w:rPr>
          <w:rStyle w:val="Hipersaite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:rsidR="00721250" w:rsidP="00721250" w:rsidRDefault="00721250" w14:paraId="2BC6C3AF" w14:textId="77777777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w:history="1" r:id="rId3">
      <w:r>
        <w:rPr>
          <w:rStyle w:val="Hipersaite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Pr="00721250" w:rsidR="00424D06" w:rsidP="00721250" w:rsidRDefault="00721250" w14:paraId="5B404C75" w14:textId="3278863B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editId="05606C13" wp14:anchorId="24AC69B8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line id="Line 4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strokeweight="2pt" from="-13.75pt,6.6pt" to="440.3pt,6.6pt" w14:anchorId="06AA71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1450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7F5876"/>
    <w:rsid w:val="0087341A"/>
    <w:rsid w:val="008771CD"/>
    <w:rsid w:val="00887701"/>
    <w:rsid w:val="00904152"/>
    <w:rsid w:val="0091767A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24DA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BD41AA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A96D2C"/>
    <w:rPr>
      <w:rFonts w:ascii="RimTimes" w:hAnsi="RimTimes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rsid w:val="00A96D2C"/>
    <w:pPr>
      <w:tabs>
        <w:tab w:val="center" w:pos="4320"/>
        <w:tab w:val="right" w:pos="8640"/>
      </w:tabs>
    </w:pPr>
  </w:style>
  <w:style w:type="paragraph" w:styleId="Galvene">
    <w:name w:val="header"/>
    <w:basedOn w:val="Parasts"/>
    <w:rsid w:val="00A96D2C"/>
    <w:pPr>
      <w:tabs>
        <w:tab w:val="center" w:pos="4320"/>
        <w:tab w:val="right" w:pos="8640"/>
      </w:tabs>
    </w:pPr>
  </w:style>
  <w:style w:type="character" w:styleId="Lappusesnumurs">
    <w:name w:val="page number"/>
    <w:basedOn w:val="Noklusjumarindkopasfonts"/>
    <w:rsid w:val="00A96D2C"/>
  </w:style>
  <w:style w:type="character" w:styleId="Hipersaite">
    <w:name w:val="Hyperlink"/>
    <w:rsid w:val="00A96D2C"/>
    <w:rPr>
      <w:color w:val="0000FF"/>
      <w:u w:val="single"/>
    </w:rPr>
  </w:style>
  <w:style w:type="paragraph" w:styleId="Balonteksts">
    <w:name w:val="Balloon Text"/>
    <w:basedOn w:val="Parasts"/>
    <w:semiHidden/>
    <w:rsid w:val="006656C3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Sarakstarindkopa">
    <w:name w:val="List Paragraph"/>
    <w:basedOn w:val="Parasts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D41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ara.Dundure@lps.l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1281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Andrelita Blusanoviča</cp:lastModifiedBy>
  <cp:revision>2</cp:revision>
  <cp:lastPrinted>2006-11-20T11:43:00Z</cp:lastPrinted>
  <dcterms:created xsi:type="dcterms:W3CDTF">2021-03-03T10:11:00Z</dcterms:created>
  <dcterms:modified xsi:type="dcterms:W3CDTF">2021-03-03T10:11:00Z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