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F26FDC" w14:textId="77777777" w:rsidR="001178A5" w:rsidRPr="001178A5" w:rsidRDefault="001178A5" w:rsidP="001178A5">
      <w:pPr>
        <w:spacing w:after="0" w:line="240" w:lineRule="auto"/>
        <w:rPr>
          <w:rFonts w:ascii="Calibri" w:eastAsia="Times New Roman" w:hAnsi="Calibri" w:cs="Calibri"/>
          <w:lang w:eastAsia="lv-LV"/>
        </w:rPr>
      </w:pPr>
      <w:bookmarkStart w:id="0" w:name="_MailOriginal"/>
      <w:proofErr w:type="spellStart"/>
      <w:r w:rsidRPr="001178A5">
        <w:rPr>
          <w:rFonts w:ascii="Calibri" w:eastAsia="Times New Roman" w:hAnsi="Calibri" w:cs="Calibri"/>
          <w:b/>
          <w:bCs/>
          <w:lang w:eastAsia="lv-LV"/>
        </w:rPr>
        <w:t>From</w:t>
      </w:r>
      <w:proofErr w:type="spellEnd"/>
      <w:r w:rsidRPr="001178A5">
        <w:rPr>
          <w:rFonts w:ascii="Calibri" w:eastAsia="Times New Roman" w:hAnsi="Calibri" w:cs="Calibri"/>
          <w:b/>
          <w:bCs/>
          <w:lang w:eastAsia="lv-LV"/>
        </w:rPr>
        <w:t>:</w:t>
      </w:r>
      <w:r w:rsidRPr="001178A5">
        <w:rPr>
          <w:rFonts w:ascii="Calibri" w:eastAsia="Times New Roman" w:hAnsi="Calibri" w:cs="Calibri"/>
          <w:lang w:eastAsia="lv-LV"/>
        </w:rPr>
        <w:t xml:space="preserve"> Inguna Dancīte &lt;inguna.dancite@fm.gov.lv&gt; </w:t>
      </w:r>
      <w:proofErr w:type="spellStart"/>
      <w:r w:rsidRPr="001178A5">
        <w:rPr>
          <w:rFonts w:ascii="Calibri" w:eastAsia="Times New Roman" w:hAnsi="Calibri" w:cs="Calibri"/>
          <w:b/>
          <w:bCs/>
          <w:lang w:eastAsia="lv-LV"/>
        </w:rPr>
        <w:t>On</w:t>
      </w:r>
      <w:proofErr w:type="spellEnd"/>
      <w:r w:rsidRPr="001178A5">
        <w:rPr>
          <w:rFonts w:ascii="Calibri" w:eastAsia="Times New Roman" w:hAnsi="Calibri" w:cs="Calibri"/>
          <w:b/>
          <w:bCs/>
          <w:lang w:eastAsia="lv-LV"/>
        </w:rPr>
        <w:t xml:space="preserve"> </w:t>
      </w:r>
      <w:proofErr w:type="spellStart"/>
      <w:r w:rsidRPr="001178A5">
        <w:rPr>
          <w:rFonts w:ascii="Calibri" w:eastAsia="Times New Roman" w:hAnsi="Calibri" w:cs="Calibri"/>
          <w:b/>
          <w:bCs/>
          <w:lang w:eastAsia="lv-LV"/>
        </w:rPr>
        <w:t>Behalf</w:t>
      </w:r>
      <w:proofErr w:type="spellEnd"/>
      <w:r w:rsidRPr="001178A5">
        <w:rPr>
          <w:rFonts w:ascii="Calibri" w:eastAsia="Times New Roman" w:hAnsi="Calibri" w:cs="Calibri"/>
          <w:b/>
          <w:bCs/>
          <w:lang w:eastAsia="lv-LV"/>
        </w:rPr>
        <w:t xml:space="preserve"> </w:t>
      </w:r>
      <w:proofErr w:type="spellStart"/>
      <w:r w:rsidRPr="001178A5">
        <w:rPr>
          <w:rFonts w:ascii="Calibri" w:eastAsia="Times New Roman" w:hAnsi="Calibri" w:cs="Calibri"/>
          <w:b/>
          <w:bCs/>
          <w:lang w:eastAsia="lv-LV"/>
        </w:rPr>
        <w:t>Of</w:t>
      </w:r>
      <w:proofErr w:type="spellEnd"/>
      <w:r w:rsidRPr="001178A5">
        <w:rPr>
          <w:rFonts w:ascii="Calibri" w:eastAsia="Times New Roman" w:hAnsi="Calibri" w:cs="Calibri"/>
          <w:b/>
          <w:bCs/>
          <w:lang w:eastAsia="lv-LV"/>
        </w:rPr>
        <w:t xml:space="preserve"> </w:t>
      </w:r>
      <w:r w:rsidRPr="001178A5">
        <w:rPr>
          <w:rFonts w:ascii="Calibri" w:eastAsia="Times New Roman" w:hAnsi="Calibri" w:cs="Calibri"/>
          <w:lang w:eastAsia="lv-LV"/>
        </w:rPr>
        <w:t>Pasts</w:t>
      </w:r>
      <w:r w:rsidRPr="001178A5">
        <w:rPr>
          <w:rFonts w:ascii="Calibri" w:eastAsia="Times New Roman" w:hAnsi="Calibri" w:cs="Calibri"/>
          <w:lang w:eastAsia="lv-LV"/>
        </w:rPr>
        <w:br/>
      </w:r>
      <w:proofErr w:type="spellStart"/>
      <w:r w:rsidRPr="001178A5">
        <w:rPr>
          <w:rFonts w:ascii="Calibri" w:eastAsia="Times New Roman" w:hAnsi="Calibri" w:cs="Calibri"/>
          <w:b/>
          <w:bCs/>
          <w:lang w:eastAsia="lv-LV"/>
        </w:rPr>
        <w:t>Sent</w:t>
      </w:r>
      <w:proofErr w:type="spellEnd"/>
      <w:r w:rsidRPr="001178A5">
        <w:rPr>
          <w:rFonts w:ascii="Calibri" w:eastAsia="Times New Roman" w:hAnsi="Calibri" w:cs="Calibri"/>
          <w:b/>
          <w:bCs/>
          <w:lang w:eastAsia="lv-LV"/>
        </w:rPr>
        <w:t>:</w:t>
      </w:r>
      <w:r w:rsidRPr="001178A5">
        <w:rPr>
          <w:rFonts w:ascii="Calibri" w:eastAsia="Times New Roman" w:hAnsi="Calibri" w:cs="Calibri"/>
          <w:lang w:eastAsia="lv-LV"/>
        </w:rPr>
        <w:t xml:space="preserve"> </w:t>
      </w:r>
      <w:proofErr w:type="spellStart"/>
      <w:r w:rsidRPr="001178A5">
        <w:rPr>
          <w:rFonts w:ascii="Calibri" w:eastAsia="Times New Roman" w:hAnsi="Calibri" w:cs="Calibri"/>
          <w:lang w:eastAsia="lv-LV"/>
        </w:rPr>
        <w:t>Tuesday</w:t>
      </w:r>
      <w:proofErr w:type="spellEnd"/>
      <w:r w:rsidRPr="001178A5">
        <w:rPr>
          <w:rFonts w:ascii="Calibri" w:eastAsia="Times New Roman" w:hAnsi="Calibri" w:cs="Calibri"/>
          <w:lang w:eastAsia="lv-LV"/>
        </w:rPr>
        <w:t xml:space="preserve">, </w:t>
      </w:r>
      <w:proofErr w:type="spellStart"/>
      <w:r w:rsidRPr="001178A5">
        <w:rPr>
          <w:rFonts w:ascii="Calibri" w:eastAsia="Times New Roman" w:hAnsi="Calibri" w:cs="Calibri"/>
          <w:lang w:eastAsia="lv-LV"/>
        </w:rPr>
        <w:t>June</w:t>
      </w:r>
      <w:proofErr w:type="spellEnd"/>
      <w:r w:rsidRPr="001178A5">
        <w:rPr>
          <w:rFonts w:ascii="Calibri" w:eastAsia="Times New Roman" w:hAnsi="Calibri" w:cs="Calibri"/>
          <w:lang w:eastAsia="lv-LV"/>
        </w:rPr>
        <w:t xml:space="preserve"> 1, 2021 4:28 PM</w:t>
      </w:r>
      <w:r w:rsidRPr="001178A5">
        <w:rPr>
          <w:rFonts w:ascii="Calibri" w:eastAsia="Times New Roman" w:hAnsi="Calibri" w:cs="Calibri"/>
          <w:lang w:eastAsia="lv-LV"/>
        </w:rPr>
        <w:br/>
      </w:r>
      <w:r w:rsidRPr="001178A5">
        <w:rPr>
          <w:rFonts w:ascii="Calibri" w:eastAsia="Times New Roman" w:hAnsi="Calibri" w:cs="Calibri"/>
          <w:b/>
          <w:bCs/>
          <w:lang w:eastAsia="lv-LV"/>
        </w:rPr>
        <w:t>To:</w:t>
      </w:r>
      <w:r w:rsidRPr="001178A5">
        <w:rPr>
          <w:rFonts w:ascii="Calibri" w:eastAsia="Times New Roman" w:hAnsi="Calibri" w:cs="Calibri"/>
          <w:lang w:eastAsia="lv-LV"/>
        </w:rPr>
        <w:t xml:space="preserve"> VARAM &lt;pasts@varam.gov.lv&gt;</w:t>
      </w:r>
      <w:r w:rsidRPr="001178A5">
        <w:rPr>
          <w:rFonts w:ascii="Calibri" w:eastAsia="Times New Roman" w:hAnsi="Calibri" w:cs="Calibri"/>
          <w:lang w:eastAsia="lv-LV"/>
        </w:rPr>
        <w:br/>
      </w:r>
      <w:proofErr w:type="spellStart"/>
      <w:r w:rsidRPr="001178A5">
        <w:rPr>
          <w:rFonts w:ascii="Calibri" w:eastAsia="Times New Roman" w:hAnsi="Calibri" w:cs="Calibri"/>
          <w:b/>
          <w:bCs/>
          <w:lang w:eastAsia="lv-LV"/>
        </w:rPr>
        <w:t>Cc</w:t>
      </w:r>
      <w:proofErr w:type="spellEnd"/>
      <w:r w:rsidRPr="001178A5">
        <w:rPr>
          <w:rFonts w:ascii="Calibri" w:eastAsia="Times New Roman" w:hAnsi="Calibri" w:cs="Calibri"/>
          <w:b/>
          <w:bCs/>
          <w:lang w:eastAsia="lv-LV"/>
        </w:rPr>
        <w:t>:</w:t>
      </w:r>
      <w:r w:rsidRPr="001178A5">
        <w:rPr>
          <w:rFonts w:ascii="Calibri" w:eastAsia="Times New Roman" w:hAnsi="Calibri" w:cs="Calibri"/>
          <w:lang w:eastAsia="lv-LV"/>
        </w:rPr>
        <w:t xml:space="preserve"> Ingrīda Igaune &lt;Ingrida.Igaune@varam.gov.lv&gt;; Inga Bērziņa &lt;inga.berzina@fm.gov.lv&gt;</w:t>
      </w:r>
      <w:r w:rsidRPr="001178A5">
        <w:rPr>
          <w:rFonts w:ascii="Calibri" w:eastAsia="Times New Roman" w:hAnsi="Calibri" w:cs="Calibri"/>
          <w:lang w:eastAsia="lv-LV"/>
        </w:rPr>
        <w:br/>
      </w:r>
      <w:proofErr w:type="spellStart"/>
      <w:r w:rsidRPr="001178A5">
        <w:rPr>
          <w:rFonts w:ascii="Calibri" w:eastAsia="Times New Roman" w:hAnsi="Calibri" w:cs="Calibri"/>
          <w:b/>
          <w:bCs/>
          <w:lang w:eastAsia="lv-LV"/>
        </w:rPr>
        <w:t>Subject</w:t>
      </w:r>
      <w:proofErr w:type="spellEnd"/>
      <w:r w:rsidRPr="001178A5">
        <w:rPr>
          <w:rFonts w:ascii="Calibri" w:eastAsia="Times New Roman" w:hAnsi="Calibri" w:cs="Calibri"/>
          <w:b/>
          <w:bCs/>
          <w:lang w:eastAsia="lv-LV"/>
        </w:rPr>
        <w:t>:</w:t>
      </w:r>
      <w:r w:rsidRPr="001178A5">
        <w:rPr>
          <w:rFonts w:ascii="Calibri" w:eastAsia="Times New Roman" w:hAnsi="Calibri" w:cs="Calibri"/>
          <w:lang w:eastAsia="lv-LV"/>
        </w:rPr>
        <w:t xml:space="preserve"> FM atzinums par precizēto TAP, VSS-230</w:t>
      </w:r>
    </w:p>
    <w:p w14:paraId="4EBA4102" w14:textId="77777777" w:rsidR="001178A5" w:rsidRPr="001178A5" w:rsidRDefault="001178A5" w:rsidP="001178A5">
      <w:pPr>
        <w:spacing w:after="0" w:line="240" w:lineRule="auto"/>
        <w:rPr>
          <w:rFonts w:ascii="Calibri" w:eastAsia="Calibri" w:hAnsi="Calibri" w:cs="Calibri"/>
          <w:lang w:eastAsia="lv-LV"/>
        </w:rPr>
      </w:pPr>
    </w:p>
    <w:p w14:paraId="5A5CCDC1" w14:textId="77777777" w:rsidR="001178A5" w:rsidRPr="001178A5" w:rsidRDefault="001178A5" w:rsidP="001178A5">
      <w:pPr>
        <w:shd w:val="clear" w:color="auto" w:fill="FFEB9C"/>
        <w:spacing w:after="0" w:line="240" w:lineRule="atLeast"/>
        <w:rPr>
          <w:rFonts w:ascii="Calibri" w:eastAsia="Times New Roman" w:hAnsi="Calibri" w:cs="Calibri"/>
          <w:color w:val="000000"/>
          <w:sz w:val="20"/>
          <w:szCs w:val="20"/>
          <w:lang w:eastAsia="lv-LV"/>
        </w:rPr>
      </w:pPr>
      <w:r w:rsidRPr="001178A5">
        <w:rPr>
          <w:rFonts w:ascii="Calibri" w:eastAsia="Times New Roman" w:hAnsi="Calibri" w:cs="Calibri"/>
          <w:b/>
          <w:bCs/>
          <w:color w:val="9C6500"/>
          <w:sz w:val="20"/>
          <w:szCs w:val="20"/>
          <w:lang w:eastAsia="lv-LV"/>
        </w:rPr>
        <w:t>INFORMĀCIJA:</w:t>
      </w:r>
      <w:r w:rsidRPr="001178A5">
        <w:rPr>
          <w:rFonts w:ascii="Calibri" w:eastAsia="Times New Roman" w:hAnsi="Calibri" w:cs="Calibri"/>
          <w:b/>
          <w:bCs/>
          <w:color w:val="000000"/>
          <w:sz w:val="20"/>
          <w:szCs w:val="20"/>
          <w:lang w:eastAsia="lv-LV"/>
        </w:rPr>
        <w:t xml:space="preserve"> Šis e-pasts ir nosūtīts no adreses, kura nepieder Jūsu organizācijai.</w:t>
      </w:r>
    </w:p>
    <w:p w14:paraId="354E51C3" w14:textId="77777777" w:rsidR="001178A5" w:rsidRPr="001178A5" w:rsidRDefault="001178A5" w:rsidP="001178A5">
      <w:pPr>
        <w:spacing w:after="0" w:line="240" w:lineRule="auto"/>
        <w:rPr>
          <w:rFonts w:ascii="Calibri" w:eastAsia="Times New Roman" w:hAnsi="Calibri" w:cs="Calibri"/>
          <w:lang w:eastAsia="lv-LV"/>
        </w:rPr>
      </w:pPr>
    </w:p>
    <w:p w14:paraId="18A367DB" w14:textId="77777777" w:rsidR="001178A5" w:rsidRPr="001178A5" w:rsidRDefault="001178A5" w:rsidP="001178A5">
      <w:pPr>
        <w:spacing w:after="0" w:line="240" w:lineRule="auto"/>
        <w:rPr>
          <w:rFonts w:ascii="Calibri" w:eastAsia="Calibri" w:hAnsi="Calibri" w:cs="Calibri"/>
        </w:rPr>
      </w:pPr>
      <w:r w:rsidRPr="001178A5">
        <w:rPr>
          <w:rFonts w:ascii="Calibri" w:eastAsia="Calibri" w:hAnsi="Calibri" w:cs="Calibri"/>
        </w:rPr>
        <w:t>01.06.2021. Nr. 10.1-6/7-1/675</w:t>
      </w:r>
    </w:p>
    <w:p w14:paraId="4FD3F102" w14:textId="77777777" w:rsidR="001178A5" w:rsidRPr="001178A5" w:rsidRDefault="001178A5" w:rsidP="001178A5">
      <w:pPr>
        <w:spacing w:after="0" w:line="240" w:lineRule="auto"/>
        <w:rPr>
          <w:rFonts w:ascii="Calibri" w:eastAsia="Calibri" w:hAnsi="Calibri" w:cs="Calibri"/>
        </w:rPr>
      </w:pPr>
    </w:p>
    <w:p w14:paraId="10D1B943" w14:textId="77777777" w:rsidR="001178A5" w:rsidRPr="001178A5" w:rsidRDefault="001178A5" w:rsidP="001178A5">
      <w:pPr>
        <w:spacing w:after="0" w:line="240" w:lineRule="auto"/>
        <w:rPr>
          <w:rFonts w:ascii="Calibri" w:eastAsia="Calibri" w:hAnsi="Calibri" w:cs="Calibri"/>
          <w:color w:val="1F4E79"/>
          <w:sz w:val="21"/>
          <w:szCs w:val="21"/>
        </w:rPr>
      </w:pPr>
      <w:r w:rsidRPr="001178A5">
        <w:rPr>
          <w:rFonts w:ascii="Calibri" w:eastAsia="Calibri" w:hAnsi="Calibri" w:cs="Calibri"/>
          <w:color w:val="1F4E79"/>
          <w:sz w:val="21"/>
          <w:szCs w:val="21"/>
        </w:rPr>
        <w:t>Labdien,</w:t>
      </w:r>
    </w:p>
    <w:p w14:paraId="58BD0985" w14:textId="77777777" w:rsidR="001178A5" w:rsidRPr="001178A5" w:rsidRDefault="001178A5" w:rsidP="001178A5">
      <w:pPr>
        <w:spacing w:after="0" w:line="240" w:lineRule="auto"/>
        <w:rPr>
          <w:rFonts w:ascii="Calibri" w:eastAsia="Calibri" w:hAnsi="Calibri" w:cs="Calibri"/>
          <w:color w:val="1F4E79"/>
          <w:sz w:val="21"/>
          <w:szCs w:val="21"/>
        </w:rPr>
      </w:pPr>
    </w:p>
    <w:p w14:paraId="67230669" w14:textId="77777777" w:rsidR="001178A5" w:rsidRPr="001178A5" w:rsidRDefault="001178A5" w:rsidP="001178A5">
      <w:pPr>
        <w:spacing w:after="0" w:line="240" w:lineRule="auto"/>
        <w:rPr>
          <w:rFonts w:ascii="Calibri" w:eastAsia="Calibri" w:hAnsi="Calibri" w:cs="Calibri"/>
          <w:color w:val="1F4E79"/>
          <w:sz w:val="21"/>
          <w:szCs w:val="21"/>
        </w:rPr>
      </w:pPr>
      <w:r w:rsidRPr="001178A5">
        <w:rPr>
          <w:rFonts w:ascii="Calibri" w:eastAsia="Calibri" w:hAnsi="Calibri" w:cs="Calibri"/>
          <w:color w:val="1F4E79"/>
          <w:sz w:val="21"/>
          <w:szCs w:val="21"/>
        </w:rPr>
        <w:t>Finanšu ministrija ir izskatījusi Vides aizsardzības un reģionālās attīstības ministrijas precizēto Ministru kabineta noteikumu projektu “Grozījumi Ministru kabineta 2017. gada 28. februāra noteikumos Nr.108 “Publisko elektronisko iepirkumu noteikumi”” (VSS-230), tā sākotnējās ietekmes novērtējuma ziņojumu (anotāciju), izziņu par atzinumos sniegtajiem iebildumiem un saskaņo to tālāku virzību bez iebildumiem un priekšlikumiem.</w:t>
      </w:r>
    </w:p>
    <w:p w14:paraId="45B9D4D8" w14:textId="77777777" w:rsidR="001178A5" w:rsidRPr="001178A5" w:rsidRDefault="001178A5" w:rsidP="001178A5">
      <w:pPr>
        <w:spacing w:after="0" w:line="240" w:lineRule="auto"/>
        <w:rPr>
          <w:rFonts w:ascii="Calibri" w:eastAsia="Calibri" w:hAnsi="Calibri" w:cs="Calibri"/>
        </w:rPr>
      </w:pPr>
    </w:p>
    <w:p w14:paraId="05272F20" w14:textId="77777777" w:rsidR="001178A5" w:rsidRPr="001178A5" w:rsidRDefault="001178A5" w:rsidP="001178A5">
      <w:pPr>
        <w:spacing w:after="0" w:line="240" w:lineRule="auto"/>
        <w:rPr>
          <w:rFonts w:ascii="Franklin Gothic Book" w:eastAsia="Calibri" w:hAnsi="Franklin Gothic Book" w:cs="Calibri"/>
          <w:color w:val="767573"/>
          <w:sz w:val="16"/>
          <w:szCs w:val="16"/>
        </w:rPr>
      </w:pPr>
      <w:r w:rsidRPr="001178A5">
        <w:rPr>
          <w:rFonts w:ascii="Franklin Gothic Book" w:eastAsia="Calibri" w:hAnsi="Franklin Gothic Book" w:cs="Calibri"/>
          <w:b/>
          <w:bCs/>
          <w:color w:val="4C4B49"/>
          <w:sz w:val="20"/>
          <w:szCs w:val="20"/>
        </w:rPr>
        <w:t>Ar cieņu</w:t>
      </w:r>
      <w:r w:rsidRPr="001178A5">
        <w:rPr>
          <w:rFonts w:ascii="Franklin Gothic Book" w:eastAsia="Calibri" w:hAnsi="Franklin Gothic Book" w:cs="Calibri"/>
          <w:b/>
          <w:bCs/>
          <w:color w:val="4C4B49"/>
          <w:sz w:val="20"/>
          <w:szCs w:val="20"/>
        </w:rPr>
        <w:br/>
      </w:r>
      <w:r w:rsidRPr="001178A5">
        <w:rPr>
          <w:rFonts w:ascii="Franklin Gothic Medium" w:eastAsia="Calibri" w:hAnsi="Franklin Gothic Medium" w:cs="Calibri"/>
          <w:b/>
          <w:bCs/>
          <w:color w:val="1F497D"/>
          <w:sz w:val="20"/>
          <w:szCs w:val="20"/>
        </w:rPr>
        <w:t>Agnese Senčilo</w:t>
      </w:r>
      <w:r w:rsidRPr="001178A5">
        <w:rPr>
          <w:rFonts w:ascii="Franklin Gothic Book" w:eastAsia="Calibri" w:hAnsi="Franklin Gothic Book" w:cs="Calibri"/>
          <w:color w:val="767573"/>
          <w:sz w:val="16"/>
          <w:szCs w:val="16"/>
        </w:rPr>
        <w:br/>
        <w:t xml:space="preserve">Juridiskā departamenta </w:t>
      </w:r>
      <w:r w:rsidRPr="001178A5">
        <w:rPr>
          <w:rFonts w:ascii="Franklin Gothic Book" w:eastAsia="Calibri" w:hAnsi="Franklin Gothic Book" w:cs="Calibri"/>
          <w:color w:val="767573"/>
          <w:sz w:val="16"/>
          <w:szCs w:val="16"/>
        </w:rPr>
        <w:br/>
        <w:t>Iepirkumu politikas un valsts nekustamo īpašumu pārvaldīšanas politikas nodaļas vecākā eksperte</w:t>
      </w:r>
      <w:r w:rsidRPr="001178A5">
        <w:rPr>
          <w:rFonts w:ascii="Franklin Gothic Book" w:eastAsia="Calibri" w:hAnsi="Franklin Gothic Book" w:cs="Calibri"/>
          <w:color w:val="767573"/>
          <w:sz w:val="16"/>
          <w:szCs w:val="16"/>
        </w:rPr>
        <w:br/>
        <w:t>Tālr.: (+371) 67083915</w:t>
      </w:r>
      <w:r w:rsidRPr="001178A5">
        <w:rPr>
          <w:rFonts w:ascii="Franklin Gothic Book" w:eastAsia="Calibri" w:hAnsi="Franklin Gothic Book" w:cs="Calibri"/>
          <w:color w:val="767573"/>
          <w:sz w:val="16"/>
          <w:szCs w:val="16"/>
        </w:rPr>
        <w:br/>
        <w:t xml:space="preserve">E-pasts: </w:t>
      </w:r>
      <w:hyperlink r:id="rId4" w:history="1">
        <w:r w:rsidRPr="001178A5">
          <w:rPr>
            <w:rFonts w:ascii="Franklin Gothic Book" w:eastAsia="Calibri" w:hAnsi="Franklin Gothic Book" w:cs="Calibri"/>
            <w:color w:val="1F497D"/>
            <w:sz w:val="16"/>
            <w:szCs w:val="16"/>
            <w:u w:val="single"/>
          </w:rPr>
          <w:t>agnese.sencilo@fm.gov.lv</w:t>
        </w:r>
      </w:hyperlink>
      <w:r w:rsidRPr="001178A5">
        <w:rPr>
          <w:rFonts w:ascii="Franklin Gothic Book" w:eastAsia="Calibri" w:hAnsi="Franklin Gothic Book" w:cs="Calibri"/>
          <w:color w:val="1F497D"/>
          <w:sz w:val="16"/>
          <w:szCs w:val="16"/>
        </w:rPr>
        <w:br/>
      </w:r>
      <w:r w:rsidRPr="001178A5">
        <w:rPr>
          <w:rFonts w:ascii="Franklin Gothic Book" w:eastAsia="Calibri" w:hAnsi="Franklin Gothic Book" w:cs="Calibri"/>
          <w:color w:val="767573"/>
          <w:sz w:val="16"/>
          <w:szCs w:val="16"/>
        </w:rPr>
        <w:br/>
        <w:t>Latvijas Republikas Finanšu ministrija</w:t>
      </w:r>
      <w:r w:rsidRPr="001178A5">
        <w:rPr>
          <w:rFonts w:ascii="Franklin Gothic Book" w:eastAsia="Calibri" w:hAnsi="Franklin Gothic Book" w:cs="Calibri"/>
          <w:color w:val="767573"/>
          <w:sz w:val="16"/>
          <w:szCs w:val="16"/>
        </w:rPr>
        <w:br/>
        <w:t xml:space="preserve">Smilšu iela 1, </w:t>
      </w:r>
      <w:proofErr w:type="spellStart"/>
      <w:r w:rsidRPr="001178A5">
        <w:rPr>
          <w:rFonts w:ascii="Franklin Gothic Book" w:eastAsia="Calibri" w:hAnsi="Franklin Gothic Book" w:cs="Calibri"/>
          <w:color w:val="767573"/>
          <w:sz w:val="16"/>
          <w:szCs w:val="16"/>
        </w:rPr>
        <w:t>Riga</w:t>
      </w:r>
      <w:proofErr w:type="spellEnd"/>
      <w:r w:rsidRPr="001178A5">
        <w:rPr>
          <w:rFonts w:ascii="Franklin Gothic Book" w:eastAsia="Calibri" w:hAnsi="Franklin Gothic Book" w:cs="Calibri"/>
          <w:color w:val="767573"/>
          <w:sz w:val="16"/>
          <w:szCs w:val="16"/>
        </w:rPr>
        <w:t>, LV-1919, Latvija</w:t>
      </w:r>
      <w:r w:rsidRPr="001178A5">
        <w:rPr>
          <w:rFonts w:ascii="Franklin Gothic Book" w:eastAsia="Calibri" w:hAnsi="Franklin Gothic Book" w:cs="Calibri"/>
          <w:color w:val="767573"/>
          <w:sz w:val="16"/>
          <w:szCs w:val="16"/>
        </w:rPr>
        <w:br/>
        <w:t xml:space="preserve">Mājaslapa: </w:t>
      </w:r>
      <w:hyperlink r:id="rId5" w:history="1">
        <w:r w:rsidRPr="001178A5">
          <w:rPr>
            <w:rFonts w:ascii="Franklin Gothic Book" w:eastAsia="Calibri" w:hAnsi="Franklin Gothic Book" w:cs="Calibri"/>
            <w:color w:val="1F497D"/>
            <w:sz w:val="16"/>
            <w:szCs w:val="16"/>
            <w:u w:val="single"/>
          </w:rPr>
          <w:t>www.fm.gov.lv</w:t>
        </w:r>
      </w:hyperlink>
      <w:r w:rsidRPr="001178A5">
        <w:rPr>
          <w:rFonts w:ascii="Franklin Gothic Book" w:eastAsia="Calibri" w:hAnsi="Franklin Gothic Book" w:cs="Calibri"/>
          <w:color w:val="1F497D"/>
          <w:sz w:val="16"/>
          <w:szCs w:val="16"/>
        </w:rPr>
        <w:br/>
      </w:r>
      <w:r w:rsidRPr="001178A5">
        <w:rPr>
          <w:rFonts w:ascii="Franklin Gothic Book" w:eastAsia="Calibri" w:hAnsi="Franklin Gothic Book" w:cs="Calibri"/>
          <w:color w:val="767573"/>
          <w:sz w:val="16"/>
          <w:szCs w:val="16"/>
        </w:rPr>
        <w:t xml:space="preserve">E-pasts: </w:t>
      </w:r>
      <w:hyperlink r:id="rId6" w:history="1">
        <w:r w:rsidRPr="001178A5">
          <w:rPr>
            <w:rFonts w:ascii="Franklin Gothic Book" w:eastAsia="Calibri" w:hAnsi="Franklin Gothic Book" w:cs="Calibri"/>
            <w:color w:val="1F497D"/>
            <w:sz w:val="16"/>
            <w:szCs w:val="16"/>
            <w:u w:val="single"/>
          </w:rPr>
          <w:t>pasts@fm.gov.lv</w:t>
        </w:r>
      </w:hyperlink>
      <w:r w:rsidRPr="001178A5">
        <w:rPr>
          <w:rFonts w:ascii="Franklin Gothic Book" w:eastAsia="Calibri" w:hAnsi="Franklin Gothic Book" w:cs="Calibri"/>
          <w:color w:val="1F497D"/>
          <w:sz w:val="16"/>
          <w:szCs w:val="16"/>
        </w:rPr>
        <w:br/>
      </w:r>
      <w:r w:rsidRPr="001178A5">
        <w:rPr>
          <w:rFonts w:ascii="Franklin Gothic Book" w:eastAsia="Calibri" w:hAnsi="Franklin Gothic Book" w:cs="Calibri"/>
          <w:noProof/>
          <w:color w:val="767573"/>
          <w:sz w:val="16"/>
          <w:szCs w:val="16"/>
        </w:rPr>
        <w:drawing>
          <wp:inline distT="0" distB="0" distL="0" distR="0" wp14:anchorId="4B478B22" wp14:editId="12B16D26">
            <wp:extent cx="711200" cy="723900"/>
            <wp:effectExtent l="0" t="0" r="0" b="0"/>
            <wp:docPr id="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2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23CD40EB" w14:textId="77777777" w:rsidR="003B7085" w:rsidRDefault="003B7085" w:rsidP="001178A5">
      <w:pPr>
        <w:tabs>
          <w:tab w:val="left" w:pos="3544"/>
        </w:tabs>
      </w:pPr>
    </w:p>
    <w:sectPr w:rsidR="003B708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BA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BA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8A5"/>
    <w:rsid w:val="001178A5"/>
    <w:rsid w:val="003B7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9E8E28"/>
  <w15:chartTrackingRefBased/>
  <w15:docId w15:val="{FEDDEEC6-2C50-44DF-90C6-318A727F3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702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pasts@fm.gov.lv" TargetMode="External"/><Relationship Id="rId5" Type="http://schemas.openxmlformats.org/officeDocument/2006/relationships/hyperlink" Target="www.fm.gov.lv" TargetMode="External"/><Relationship Id="rId4" Type="http://schemas.openxmlformats.org/officeDocument/2006/relationships/hyperlink" Target="mailto:%20agnese.sencilo@fm.gov.lv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810</Words>
  <Characters>463</Characters>
  <Application>Microsoft Office Word</Application>
  <DocSecurity>0</DocSecurity>
  <Lines>3</Lines>
  <Paragraphs>2</Paragraphs>
  <ScaleCrop>false</ScaleCrop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Ingrīda Igaune</dc:creator>
  <cp:keywords/>
  <dc:description/>
  <cp:lastModifiedBy>Ingrīda Igaune</cp:lastModifiedBy>
  <cp:revision>1</cp:revision>
  <dcterms:created xsi:type="dcterms:W3CDTF">2021-06-07T13:33:00Z</dcterms:created>
  <dcterms:modified xsi:type="dcterms:W3CDTF">2021-06-07T13:34:00Z</dcterms:modified>
</cp:coreProperties>
</file>