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22BDB" w:rsidR="00722BDB" w:rsidP="00722BDB" w:rsidRDefault="00722BDB" w14:paraId="34C765ED" w14:textId="77777777">
      <w:pPr>
        <w:spacing w:after="0" w:line="240" w:lineRule="auto"/>
        <w:rPr>
          <w:rFonts w:ascii="Calibri" w:hAnsi="Calibri" w:eastAsia="Times New Roman" w:cs="Calibri"/>
          <w:lang w:val="en-US" w:eastAsia="lv-LV"/>
        </w:rPr>
      </w:pPr>
      <w:r w:rsidRPr="00722BDB">
        <w:rPr>
          <w:rFonts w:ascii="Calibri" w:hAnsi="Calibri" w:eastAsia="Times New Roman" w:cs="Calibri"/>
          <w:b/>
          <w:bCs/>
          <w:lang w:val="en-US" w:eastAsia="lv-LV"/>
        </w:rPr>
        <w:t>From:</w:t>
      </w:r>
      <w:r w:rsidRPr="00722BDB">
        <w:rPr>
          <w:rFonts w:ascii="Calibri" w:hAnsi="Calibri" w:eastAsia="Times New Roman" w:cs="Calibri"/>
          <w:lang w:val="en-US" w:eastAsia="lv-LV"/>
        </w:rPr>
        <w:t xml:space="preserve"> Inguna </w:t>
      </w:r>
      <w:proofErr w:type="spellStart"/>
      <w:r w:rsidRPr="00722BDB">
        <w:rPr>
          <w:rFonts w:ascii="Calibri" w:hAnsi="Calibri" w:eastAsia="Times New Roman" w:cs="Calibri"/>
          <w:lang w:val="en-US" w:eastAsia="lv-LV"/>
        </w:rPr>
        <w:t>Dancīte</w:t>
      </w:r>
      <w:proofErr w:type="spellEnd"/>
      <w:r w:rsidRPr="00722BDB">
        <w:rPr>
          <w:rFonts w:ascii="Calibri" w:hAnsi="Calibri" w:eastAsia="Times New Roman" w:cs="Calibri"/>
          <w:lang w:val="en-US" w:eastAsia="lv-LV"/>
        </w:rPr>
        <w:t xml:space="preserve"> &lt;inguna.dancite@fm.gov.lv&gt; </w:t>
      </w:r>
      <w:r w:rsidRPr="00722BDB">
        <w:rPr>
          <w:rFonts w:ascii="Calibri" w:hAnsi="Calibri" w:eastAsia="Times New Roman" w:cs="Calibri"/>
          <w:b/>
          <w:bCs/>
          <w:lang w:val="en-US" w:eastAsia="lv-LV"/>
        </w:rPr>
        <w:t xml:space="preserve">On Behalf </w:t>
      </w:r>
      <w:proofErr w:type="gramStart"/>
      <w:r w:rsidRPr="00722BDB">
        <w:rPr>
          <w:rFonts w:ascii="Calibri" w:hAnsi="Calibri" w:eastAsia="Times New Roman" w:cs="Calibri"/>
          <w:b/>
          <w:bCs/>
          <w:lang w:val="en-US" w:eastAsia="lv-LV"/>
        </w:rPr>
        <w:t>Of</w:t>
      </w:r>
      <w:proofErr w:type="gramEnd"/>
      <w:r w:rsidRPr="00722BDB">
        <w:rPr>
          <w:rFonts w:ascii="Calibri" w:hAnsi="Calibri" w:eastAsia="Times New Roman" w:cs="Calibri"/>
          <w:b/>
          <w:bCs/>
          <w:lang w:val="en-US" w:eastAsia="lv-LV"/>
        </w:rPr>
        <w:t xml:space="preserve"> </w:t>
      </w:r>
      <w:r w:rsidRPr="00722BDB">
        <w:rPr>
          <w:rFonts w:ascii="Calibri" w:hAnsi="Calibri" w:eastAsia="Times New Roman" w:cs="Calibri"/>
          <w:lang w:val="en-US" w:eastAsia="lv-LV"/>
        </w:rPr>
        <w:t>Pasts</w:t>
      </w:r>
      <w:r w:rsidRPr="00722BDB">
        <w:rPr>
          <w:rFonts w:ascii="Calibri" w:hAnsi="Calibri" w:eastAsia="Times New Roman" w:cs="Calibri"/>
          <w:lang w:val="en-US" w:eastAsia="lv-LV"/>
        </w:rPr>
        <w:br/>
      </w:r>
      <w:r w:rsidRPr="00722BDB">
        <w:rPr>
          <w:rFonts w:ascii="Calibri" w:hAnsi="Calibri" w:eastAsia="Times New Roman" w:cs="Calibri"/>
          <w:b/>
          <w:bCs/>
          <w:lang w:val="en-US" w:eastAsia="lv-LV"/>
        </w:rPr>
        <w:t>Sent:</w:t>
      </w:r>
      <w:r w:rsidRPr="00722BDB">
        <w:rPr>
          <w:rFonts w:ascii="Calibri" w:hAnsi="Calibri" w:eastAsia="Times New Roman" w:cs="Calibri"/>
          <w:lang w:val="en-US" w:eastAsia="lv-LV"/>
        </w:rPr>
        <w:t xml:space="preserve"> </w:t>
      </w:r>
      <w:proofErr w:type="spellStart"/>
      <w:r w:rsidRPr="00722BDB">
        <w:rPr>
          <w:rFonts w:ascii="Calibri" w:hAnsi="Calibri" w:eastAsia="Times New Roman" w:cs="Calibri"/>
          <w:lang w:val="en-US" w:eastAsia="lv-LV"/>
        </w:rPr>
        <w:t>sestdiena</w:t>
      </w:r>
      <w:proofErr w:type="spellEnd"/>
      <w:r w:rsidRPr="00722BDB">
        <w:rPr>
          <w:rFonts w:ascii="Calibri" w:hAnsi="Calibri" w:eastAsia="Times New Roman" w:cs="Calibri"/>
          <w:lang w:val="en-US" w:eastAsia="lv-LV"/>
        </w:rPr>
        <w:t xml:space="preserve">, 2021. </w:t>
      </w:r>
      <w:proofErr w:type="spellStart"/>
      <w:r w:rsidRPr="00722BDB">
        <w:rPr>
          <w:rFonts w:ascii="Calibri" w:hAnsi="Calibri" w:eastAsia="Times New Roman" w:cs="Calibri"/>
          <w:lang w:val="en-US" w:eastAsia="lv-LV"/>
        </w:rPr>
        <w:t>gada</w:t>
      </w:r>
      <w:proofErr w:type="spellEnd"/>
      <w:r w:rsidRPr="00722BDB">
        <w:rPr>
          <w:rFonts w:ascii="Calibri" w:hAnsi="Calibri" w:eastAsia="Times New Roman" w:cs="Calibri"/>
          <w:lang w:val="en-US" w:eastAsia="lv-LV"/>
        </w:rPr>
        <w:t xml:space="preserve"> 19. </w:t>
      </w:r>
      <w:proofErr w:type="spellStart"/>
      <w:r w:rsidRPr="00722BDB">
        <w:rPr>
          <w:rFonts w:ascii="Calibri" w:hAnsi="Calibri" w:eastAsia="Times New Roman" w:cs="Calibri"/>
          <w:lang w:val="en-US" w:eastAsia="lv-LV"/>
        </w:rPr>
        <w:t>jūnijs</w:t>
      </w:r>
      <w:proofErr w:type="spellEnd"/>
      <w:r w:rsidRPr="00722BDB">
        <w:rPr>
          <w:rFonts w:ascii="Calibri" w:hAnsi="Calibri" w:eastAsia="Times New Roman" w:cs="Calibri"/>
          <w:lang w:val="en-US" w:eastAsia="lv-LV"/>
        </w:rPr>
        <w:t xml:space="preserve"> 12:01</w:t>
      </w:r>
      <w:r w:rsidRPr="00722BDB">
        <w:rPr>
          <w:rFonts w:ascii="Calibri" w:hAnsi="Calibri" w:eastAsia="Times New Roman" w:cs="Calibri"/>
          <w:lang w:val="en-US" w:eastAsia="lv-LV"/>
        </w:rPr>
        <w:br/>
      </w:r>
      <w:r w:rsidRPr="00722BDB">
        <w:rPr>
          <w:rFonts w:ascii="Calibri" w:hAnsi="Calibri" w:eastAsia="Times New Roman" w:cs="Calibri"/>
          <w:b/>
          <w:bCs/>
          <w:lang w:val="en-US" w:eastAsia="lv-LV"/>
        </w:rPr>
        <w:t>To:</w:t>
      </w:r>
      <w:r w:rsidRPr="00722BDB">
        <w:rPr>
          <w:rFonts w:ascii="Calibri" w:hAnsi="Calibri" w:eastAsia="Times New Roman" w:cs="Calibri"/>
          <w:lang w:val="en-US" w:eastAsia="lv-LV"/>
        </w:rPr>
        <w:t xml:space="preserve"> SM Pasts &lt;SM.Pasts@sam.gov.lv&gt;; Inese Pakule &lt;Inese.Pakule@sam.gov.lv&gt;</w:t>
      </w:r>
      <w:r w:rsidRPr="00722BDB">
        <w:rPr>
          <w:rFonts w:ascii="Calibri" w:hAnsi="Calibri" w:eastAsia="Times New Roman" w:cs="Calibri"/>
          <w:lang w:val="en-US" w:eastAsia="lv-LV"/>
        </w:rPr>
        <w:br/>
      </w:r>
      <w:r w:rsidRPr="00722BDB">
        <w:rPr>
          <w:rFonts w:ascii="Calibri" w:hAnsi="Calibri" w:eastAsia="Times New Roman" w:cs="Calibri"/>
          <w:b/>
          <w:bCs/>
          <w:lang w:val="en-US" w:eastAsia="lv-LV"/>
        </w:rPr>
        <w:t>Cc:</w:t>
      </w:r>
      <w:r w:rsidRPr="00722BDB">
        <w:rPr>
          <w:rFonts w:ascii="Calibri" w:hAnsi="Calibri" w:eastAsia="Times New Roman" w:cs="Calibri"/>
          <w:lang w:val="en-US" w:eastAsia="lv-LV"/>
        </w:rPr>
        <w:t xml:space="preserve"> Ilze Āboliņa &lt;ilze.abolina@fm.gov.lv&gt;; Zane </w:t>
      </w:r>
      <w:proofErr w:type="spellStart"/>
      <w:r w:rsidRPr="00722BDB">
        <w:rPr>
          <w:rFonts w:ascii="Calibri" w:hAnsi="Calibri" w:eastAsia="Times New Roman" w:cs="Calibri"/>
          <w:lang w:val="en-US" w:eastAsia="lv-LV"/>
        </w:rPr>
        <w:t>Liede</w:t>
      </w:r>
      <w:proofErr w:type="spellEnd"/>
      <w:r w:rsidRPr="00722BDB">
        <w:rPr>
          <w:rFonts w:ascii="Calibri" w:hAnsi="Calibri" w:eastAsia="Times New Roman" w:cs="Calibri"/>
          <w:lang w:val="en-US" w:eastAsia="lv-LV"/>
        </w:rPr>
        <w:t xml:space="preserve"> &lt;zane.liede@fm.gov.lv&gt;; Guna </w:t>
      </w:r>
      <w:proofErr w:type="spellStart"/>
      <w:r w:rsidRPr="00722BDB">
        <w:rPr>
          <w:rFonts w:ascii="Calibri" w:hAnsi="Calibri" w:eastAsia="Times New Roman" w:cs="Calibri"/>
          <w:lang w:val="en-US" w:eastAsia="lv-LV"/>
        </w:rPr>
        <w:t>Federe</w:t>
      </w:r>
      <w:proofErr w:type="spellEnd"/>
      <w:r w:rsidRPr="00722BDB">
        <w:rPr>
          <w:rFonts w:ascii="Calibri" w:hAnsi="Calibri" w:eastAsia="Times New Roman" w:cs="Calibri"/>
          <w:lang w:val="en-US" w:eastAsia="lv-LV"/>
        </w:rPr>
        <w:t xml:space="preserve"> &lt;guna.federe@fm.gov.lv&gt;; </w:t>
      </w:r>
      <w:proofErr w:type="spellStart"/>
      <w:r w:rsidRPr="00722BDB">
        <w:rPr>
          <w:rFonts w:ascii="Calibri" w:hAnsi="Calibri" w:eastAsia="Times New Roman" w:cs="Calibri"/>
          <w:lang w:val="en-US" w:eastAsia="lv-LV"/>
        </w:rPr>
        <w:t>Egils</w:t>
      </w:r>
      <w:proofErr w:type="spellEnd"/>
      <w:r w:rsidRPr="00722BDB">
        <w:rPr>
          <w:rFonts w:ascii="Calibri" w:hAnsi="Calibri" w:eastAsia="Times New Roman" w:cs="Calibri"/>
          <w:lang w:val="en-US" w:eastAsia="lv-LV"/>
        </w:rPr>
        <w:t xml:space="preserve"> </w:t>
      </w:r>
      <w:proofErr w:type="spellStart"/>
      <w:r w:rsidRPr="00722BDB">
        <w:rPr>
          <w:rFonts w:ascii="Calibri" w:hAnsi="Calibri" w:eastAsia="Times New Roman" w:cs="Calibri"/>
          <w:lang w:val="en-US" w:eastAsia="lv-LV"/>
        </w:rPr>
        <w:t>Zarakovskis</w:t>
      </w:r>
      <w:proofErr w:type="spellEnd"/>
      <w:r w:rsidRPr="00722BDB">
        <w:rPr>
          <w:rFonts w:ascii="Calibri" w:hAnsi="Calibri" w:eastAsia="Times New Roman" w:cs="Calibri"/>
          <w:lang w:val="en-US" w:eastAsia="lv-LV"/>
        </w:rPr>
        <w:t xml:space="preserve"> &lt;egils.zarakovskis@fm.gov.lv&gt;; Tatjana </w:t>
      </w:r>
      <w:proofErr w:type="spellStart"/>
      <w:r w:rsidRPr="00722BDB">
        <w:rPr>
          <w:rFonts w:ascii="Calibri" w:hAnsi="Calibri" w:eastAsia="Times New Roman" w:cs="Calibri"/>
          <w:lang w:val="en-US" w:eastAsia="lv-LV"/>
        </w:rPr>
        <w:t>Jacuka</w:t>
      </w:r>
      <w:proofErr w:type="spellEnd"/>
      <w:r w:rsidRPr="00722BDB">
        <w:rPr>
          <w:rFonts w:ascii="Calibri" w:hAnsi="Calibri" w:eastAsia="Times New Roman" w:cs="Calibri"/>
          <w:lang w:val="en-US" w:eastAsia="lv-LV"/>
        </w:rPr>
        <w:t xml:space="preserve"> &lt;tatjana.jacuka@fm.gov.lv&gt;; Inese </w:t>
      </w:r>
      <w:proofErr w:type="spellStart"/>
      <w:r w:rsidRPr="00722BDB">
        <w:rPr>
          <w:rFonts w:ascii="Calibri" w:hAnsi="Calibri" w:eastAsia="Times New Roman" w:cs="Calibri"/>
          <w:lang w:val="en-US" w:eastAsia="lv-LV"/>
        </w:rPr>
        <w:t>Vanaga</w:t>
      </w:r>
      <w:proofErr w:type="spellEnd"/>
      <w:r w:rsidRPr="00722BDB">
        <w:rPr>
          <w:rFonts w:ascii="Calibri" w:hAnsi="Calibri" w:eastAsia="Times New Roman" w:cs="Calibri"/>
          <w:lang w:val="en-US" w:eastAsia="lv-LV"/>
        </w:rPr>
        <w:t xml:space="preserve"> &lt;inese.vanaga@fm.gov.lv&gt;; </w:t>
      </w:r>
      <w:proofErr w:type="spellStart"/>
      <w:r w:rsidRPr="00722BDB">
        <w:rPr>
          <w:rFonts w:ascii="Calibri" w:hAnsi="Calibri" w:eastAsia="Times New Roman" w:cs="Calibri"/>
          <w:lang w:val="en-US" w:eastAsia="lv-LV"/>
        </w:rPr>
        <w:t>Mārtiņš</w:t>
      </w:r>
      <w:proofErr w:type="spellEnd"/>
      <w:r w:rsidRPr="00722BDB">
        <w:rPr>
          <w:rFonts w:ascii="Calibri" w:hAnsi="Calibri" w:eastAsia="Times New Roman" w:cs="Calibri"/>
          <w:lang w:val="en-US" w:eastAsia="lv-LV"/>
        </w:rPr>
        <w:t xml:space="preserve"> </w:t>
      </w:r>
      <w:proofErr w:type="spellStart"/>
      <w:r w:rsidRPr="00722BDB">
        <w:rPr>
          <w:rFonts w:ascii="Calibri" w:hAnsi="Calibri" w:eastAsia="Times New Roman" w:cs="Calibri"/>
          <w:lang w:val="en-US" w:eastAsia="lv-LV"/>
        </w:rPr>
        <w:t>Trautmanis</w:t>
      </w:r>
      <w:proofErr w:type="spellEnd"/>
      <w:r w:rsidRPr="00722BDB">
        <w:rPr>
          <w:rFonts w:ascii="Calibri" w:hAnsi="Calibri" w:eastAsia="Times New Roman" w:cs="Calibri"/>
          <w:lang w:val="en-US" w:eastAsia="lv-LV"/>
        </w:rPr>
        <w:t xml:space="preserve"> &lt;martins.trautmanis@fm.gov.lv&gt;; </w:t>
      </w:r>
      <w:proofErr w:type="spellStart"/>
      <w:r w:rsidRPr="00722BDB">
        <w:rPr>
          <w:rFonts w:ascii="Calibri" w:hAnsi="Calibri" w:eastAsia="Times New Roman" w:cs="Calibri"/>
          <w:lang w:val="en-US" w:eastAsia="lv-LV"/>
        </w:rPr>
        <w:t>Dāvids</w:t>
      </w:r>
      <w:proofErr w:type="spellEnd"/>
      <w:r w:rsidRPr="00722BDB">
        <w:rPr>
          <w:rFonts w:ascii="Calibri" w:hAnsi="Calibri" w:eastAsia="Times New Roman" w:cs="Calibri"/>
          <w:lang w:val="en-US" w:eastAsia="lv-LV"/>
        </w:rPr>
        <w:t xml:space="preserve"> </w:t>
      </w:r>
      <w:proofErr w:type="spellStart"/>
      <w:r w:rsidRPr="00722BDB">
        <w:rPr>
          <w:rFonts w:ascii="Calibri" w:hAnsi="Calibri" w:eastAsia="Times New Roman" w:cs="Calibri"/>
          <w:lang w:val="en-US" w:eastAsia="lv-LV"/>
        </w:rPr>
        <w:t>Mucenieks</w:t>
      </w:r>
      <w:proofErr w:type="spellEnd"/>
      <w:r w:rsidRPr="00722BDB">
        <w:rPr>
          <w:rFonts w:ascii="Calibri" w:hAnsi="Calibri" w:eastAsia="Times New Roman" w:cs="Calibri"/>
          <w:lang w:val="en-US" w:eastAsia="lv-LV"/>
        </w:rPr>
        <w:t xml:space="preserve"> &lt;davids.mucenieks@fm.gov.lv&gt;</w:t>
      </w:r>
      <w:r w:rsidRPr="00722BDB">
        <w:rPr>
          <w:rFonts w:ascii="Calibri" w:hAnsi="Calibri" w:eastAsia="Times New Roman" w:cs="Calibri"/>
          <w:lang w:val="en-US" w:eastAsia="lv-LV"/>
        </w:rPr>
        <w:br/>
      </w:r>
      <w:r w:rsidRPr="00722BDB">
        <w:rPr>
          <w:rFonts w:ascii="Calibri" w:hAnsi="Calibri" w:eastAsia="Times New Roman" w:cs="Calibri"/>
          <w:b/>
          <w:bCs/>
          <w:lang w:val="en-US" w:eastAsia="lv-LV"/>
        </w:rPr>
        <w:t>Subject:</w:t>
      </w:r>
      <w:r w:rsidRPr="00722BDB">
        <w:rPr>
          <w:rFonts w:ascii="Calibri" w:hAnsi="Calibri" w:eastAsia="Times New Roman" w:cs="Calibri"/>
          <w:lang w:val="en-US" w:eastAsia="lv-LV"/>
        </w:rPr>
        <w:t xml:space="preserve"> Par </w:t>
      </w:r>
      <w:proofErr w:type="spellStart"/>
      <w:r w:rsidRPr="00722BDB">
        <w:rPr>
          <w:rFonts w:ascii="Calibri" w:hAnsi="Calibri" w:eastAsia="Times New Roman" w:cs="Calibri"/>
          <w:lang w:val="en-US" w:eastAsia="lv-LV"/>
        </w:rPr>
        <w:t>precizēto</w:t>
      </w:r>
      <w:proofErr w:type="spellEnd"/>
      <w:r w:rsidRPr="00722BDB">
        <w:rPr>
          <w:rFonts w:ascii="Calibri" w:hAnsi="Calibri" w:eastAsia="Times New Roman" w:cs="Calibri"/>
          <w:lang w:val="en-US" w:eastAsia="lv-LV"/>
        </w:rPr>
        <w:t xml:space="preserve"> </w:t>
      </w:r>
      <w:proofErr w:type="spellStart"/>
      <w:r w:rsidRPr="00722BDB">
        <w:rPr>
          <w:rFonts w:ascii="Calibri" w:hAnsi="Calibri" w:eastAsia="Times New Roman" w:cs="Calibri"/>
          <w:lang w:val="en-US" w:eastAsia="lv-LV"/>
        </w:rPr>
        <w:t>likumprojektu</w:t>
      </w:r>
      <w:proofErr w:type="spellEnd"/>
      <w:r w:rsidRPr="00722BDB">
        <w:rPr>
          <w:rFonts w:ascii="Calibri" w:hAnsi="Calibri" w:eastAsia="Times New Roman" w:cs="Calibri"/>
          <w:lang w:val="en-US" w:eastAsia="lv-LV"/>
        </w:rPr>
        <w:t xml:space="preserve"> "</w:t>
      </w:r>
      <w:proofErr w:type="spellStart"/>
      <w:r w:rsidRPr="00722BDB">
        <w:rPr>
          <w:rFonts w:ascii="Calibri" w:hAnsi="Calibri" w:eastAsia="Times New Roman" w:cs="Calibri"/>
          <w:lang w:val="en-US" w:eastAsia="lv-LV"/>
        </w:rPr>
        <w:t>Grozījumi</w:t>
      </w:r>
      <w:proofErr w:type="spellEnd"/>
      <w:r w:rsidRPr="00722BDB">
        <w:rPr>
          <w:rFonts w:ascii="Calibri" w:hAnsi="Calibri" w:eastAsia="Times New Roman" w:cs="Calibri"/>
          <w:lang w:val="en-US" w:eastAsia="lv-LV"/>
        </w:rPr>
        <w:t xml:space="preserve"> Pasta </w:t>
      </w:r>
      <w:proofErr w:type="spellStart"/>
      <w:r w:rsidRPr="00722BDB">
        <w:rPr>
          <w:rFonts w:ascii="Calibri" w:hAnsi="Calibri" w:eastAsia="Times New Roman" w:cs="Calibri"/>
          <w:lang w:val="en-US" w:eastAsia="lv-LV"/>
        </w:rPr>
        <w:t>likumā</w:t>
      </w:r>
      <w:proofErr w:type="spellEnd"/>
      <w:r w:rsidRPr="00722BDB">
        <w:rPr>
          <w:rFonts w:ascii="Calibri" w:hAnsi="Calibri" w:eastAsia="Times New Roman" w:cs="Calibri"/>
          <w:lang w:val="en-US" w:eastAsia="lv-LV"/>
        </w:rPr>
        <w:t>" (VSS-148)</w:t>
      </w:r>
    </w:p>
    <w:p w:rsidRPr="00722BDB" w:rsidR="00722BDB" w:rsidP="00722BDB" w:rsidRDefault="00722BDB" w14:paraId="609E0FC2" w14:textId="77777777">
      <w:pPr>
        <w:spacing w:after="0" w:line="240" w:lineRule="auto"/>
        <w:rPr>
          <w:rFonts w:ascii="Calibri" w:hAnsi="Calibri" w:eastAsia="Calibri" w:cs="Calibri"/>
          <w:lang w:eastAsia="lv-LV"/>
        </w:rPr>
      </w:pPr>
    </w:p>
    <w:p w:rsidRPr="00722BDB" w:rsidR="00722BDB" w:rsidP="00722BDB" w:rsidRDefault="00722BDB" w14:paraId="2ACF7D70" w14:textId="77777777">
      <w:pPr>
        <w:spacing w:after="0" w:line="240" w:lineRule="auto"/>
        <w:jc w:val="both"/>
        <w:rPr>
          <w:rFonts w:ascii="Calibri" w:hAnsi="Calibri" w:eastAsia="Calibri" w:cs="Calibri"/>
        </w:rPr>
      </w:pPr>
      <w:r w:rsidRPr="00722BDB">
        <w:rPr>
          <w:rFonts w:ascii="Calibri" w:hAnsi="Calibri" w:eastAsia="Calibri" w:cs="Calibri"/>
        </w:rPr>
        <w:t>19.06.2021.  Nr. 10.1-6/7-1/768</w:t>
      </w:r>
    </w:p>
    <w:p w:rsidRPr="00722BDB" w:rsidR="00722BDB" w:rsidP="00722BDB" w:rsidRDefault="00722BDB" w14:paraId="750C041B" w14:textId="77777777">
      <w:pPr>
        <w:spacing w:after="0" w:line="240" w:lineRule="auto"/>
        <w:jc w:val="both"/>
        <w:rPr>
          <w:rFonts w:ascii="Calibri" w:hAnsi="Calibri" w:eastAsia="Calibri" w:cs="Calibri"/>
          <w:color w:val="1F497D"/>
        </w:rPr>
      </w:pPr>
    </w:p>
    <w:p w:rsidRPr="00722BDB" w:rsidR="00722BDB" w:rsidP="00722BDB" w:rsidRDefault="00722BDB" w14:paraId="69067884" w14:textId="77777777">
      <w:pPr>
        <w:spacing w:after="0" w:line="240" w:lineRule="auto"/>
        <w:jc w:val="both"/>
        <w:rPr>
          <w:rFonts w:ascii="Times New Roman" w:hAnsi="Times New Roman" w:eastAsia="Calibri" w:cs="Times New Roman"/>
          <w:sz w:val="24"/>
          <w:szCs w:val="24"/>
        </w:rPr>
      </w:pPr>
      <w:r w:rsidRPr="00722BDB">
        <w:rPr>
          <w:rFonts w:ascii="Calibri" w:hAnsi="Calibri" w:eastAsia="Calibri" w:cs="Calibri"/>
        </w:rPr>
        <w:t>Labdien!</w:t>
      </w:r>
    </w:p>
    <w:p w:rsidRPr="00722BDB" w:rsidR="00722BDB" w:rsidP="00722BDB" w:rsidRDefault="00722BDB" w14:paraId="384A51C5" w14:textId="77777777">
      <w:pPr>
        <w:spacing w:after="0" w:line="240" w:lineRule="auto"/>
        <w:jc w:val="both"/>
        <w:rPr>
          <w:rFonts w:ascii="Calibri" w:hAnsi="Calibri" w:eastAsia="Calibri" w:cs="Calibri"/>
          <w:lang w:eastAsia="lv-LV"/>
        </w:rPr>
      </w:pPr>
      <w:r w:rsidRPr="00722BDB">
        <w:rPr>
          <w:rFonts w:ascii="Calibri" w:hAnsi="Calibri" w:eastAsia="Calibri" w:cs="Calibri"/>
        </w:rPr>
        <w:t xml:space="preserve">Finanšu ministrija savas kompetences ietvaros ir izskatījusi </w:t>
      </w:r>
      <w:r w:rsidRPr="00722BDB">
        <w:rPr>
          <w:rFonts w:ascii="Calibri" w:hAnsi="Calibri" w:eastAsia="Calibri" w:cs="Calibri"/>
          <w:lang w:eastAsia="lv-LV"/>
        </w:rPr>
        <w:t xml:space="preserve">Satiksmes ministrijas precizēto likumprojektu "Grozījumi Pasta likumā" (VSS-148) (turpmāk – likumprojekts), tā sākotnējās ietekmes novērtējuma ziņojumu (turpmāk </w:t>
      </w:r>
      <w:r w:rsidRPr="00722BDB">
        <w:rPr>
          <w:rFonts w:ascii="Calibri" w:hAnsi="Calibri" w:eastAsia="Calibri" w:cs="Calibri"/>
          <w:color w:val="1F497D"/>
          <w:lang w:eastAsia="lv-LV"/>
        </w:rPr>
        <w:t xml:space="preserve">- </w:t>
      </w:r>
      <w:r w:rsidRPr="00722BDB">
        <w:rPr>
          <w:rFonts w:ascii="Calibri" w:hAnsi="Calibri" w:eastAsia="Calibri" w:cs="Calibri"/>
          <w:lang w:eastAsia="lv-LV"/>
        </w:rPr>
        <w:t>anotācija), izziņu par atzinumos izteiktajiem iebildumiem un izsaka sekojošu iebildumu un  komentāru.</w:t>
      </w:r>
    </w:p>
    <w:p w:rsidRPr="00722BDB" w:rsidR="00722BDB" w:rsidP="00722BDB" w:rsidRDefault="00722BDB" w14:paraId="162FC909" w14:textId="77777777">
      <w:pPr>
        <w:spacing w:after="0" w:line="240" w:lineRule="auto"/>
        <w:jc w:val="both"/>
        <w:rPr>
          <w:rFonts w:ascii="Calibri" w:hAnsi="Calibri" w:eastAsia="Calibri" w:cs="Calibri"/>
          <w:color w:val="1F497D"/>
          <w:lang w:eastAsia="lv-LV"/>
        </w:rPr>
      </w:pPr>
    </w:p>
    <w:p w:rsidRPr="00722BDB" w:rsidR="00722BDB" w:rsidP="00722BDB" w:rsidRDefault="00722BDB" w14:paraId="42402946" w14:textId="77777777">
      <w:pPr>
        <w:spacing w:after="0" w:line="240" w:lineRule="auto"/>
        <w:jc w:val="both"/>
        <w:rPr>
          <w:rFonts w:ascii="Times New Roman" w:hAnsi="Times New Roman" w:eastAsia="Calibri" w:cs="Times New Roman"/>
          <w:sz w:val="24"/>
          <w:szCs w:val="24"/>
          <w:lang w:eastAsia="lv-LV"/>
        </w:rPr>
      </w:pPr>
      <w:r w:rsidRPr="00722BDB">
        <w:rPr>
          <w:rFonts w:ascii="Calibri" w:hAnsi="Calibri" w:eastAsia="Calibri" w:cs="Calibri"/>
          <w:u w:val="single"/>
          <w:lang w:eastAsia="lv-LV"/>
        </w:rPr>
        <w:t>Iebildums</w:t>
      </w:r>
      <w:r w:rsidRPr="00722BDB">
        <w:rPr>
          <w:rFonts w:ascii="Calibri" w:hAnsi="Calibri" w:eastAsia="Calibri" w:cs="Calibri"/>
          <w:lang w:eastAsia="lv-LV"/>
        </w:rPr>
        <w:t>.</w:t>
      </w:r>
    </w:p>
    <w:p w:rsidRPr="00722BDB" w:rsidR="00722BDB" w:rsidP="00722BDB" w:rsidRDefault="00722BDB" w14:paraId="327C3574" w14:textId="77777777">
      <w:pPr>
        <w:spacing w:after="0" w:line="240" w:lineRule="auto"/>
        <w:jc w:val="both"/>
        <w:rPr>
          <w:rFonts w:ascii="Calibri" w:hAnsi="Calibri" w:eastAsia="Calibri" w:cs="Calibri"/>
          <w:lang w:eastAsia="lv-LV"/>
        </w:rPr>
      </w:pPr>
      <w:r w:rsidRPr="00722BDB">
        <w:rPr>
          <w:rFonts w:ascii="Calibri" w:hAnsi="Calibri" w:eastAsia="Calibri" w:cs="Calibri"/>
          <w:lang w:eastAsia="lv-LV"/>
        </w:rPr>
        <w:t>Lai nodrošinātu, ka no likumprojekta ir nepārprotami skaidrs, kas būs tā institūcija, kas uzliks vispārējas tautsaimnieciskas nozīmes pakalpojuma (abonētās preses izdevumu piegāde) sniegšanas pienākumu un veiks visus no Eiropas Komisijas 2011. gada 20. decembra lēmuma (2012/21/ES) par Līguma par Eiropas Savienības darbību 106. panta 2. punkta piemērošanu valsts atbalstam attiecībā uz kompensāciju par sabiedriskajiem pakalpojumiem dažiem uzņēmumiem, kuriem uzticēts sniegt pakalpojumus ar vispārēju tautsaimniecisku nozīmi, izrietošos pienākumus, lūdzam ar atbilstošu informāciju papildināt likumprojektu, piemēram, tā 7. pantu. Atbilstoši lūdzam papildināt arī anotāciju.</w:t>
      </w:r>
    </w:p>
    <w:p w:rsidRPr="00722BDB" w:rsidR="00722BDB" w:rsidP="00722BDB" w:rsidRDefault="00722BDB" w14:paraId="621B6081" w14:textId="77777777">
      <w:pPr>
        <w:spacing w:after="0" w:line="240" w:lineRule="auto"/>
        <w:jc w:val="both"/>
        <w:rPr>
          <w:rFonts w:ascii="Calibri" w:hAnsi="Calibri" w:eastAsia="Calibri" w:cs="Calibri"/>
          <w:sz w:val="28"/>
          <w:szCs w:val="28"/>
          <w:lang w:eastAsia="lv-LV"/>
        </w:rPr>
      </w:pPr>
    </w:p>
    <w:p w:rsidRPr="00722BDB" w:rsidR="00722BDB" w:rsidP="00722BDB" w:rsidRDefault="00722BDB" w14:paraId="4F522C00" w14:textId="77777777">
      <w:pPr>
        <w:spacing w:after="0" w:line="240" w:lineRule="auto"/>
        <w:jc w:val="both"/>
        <w:rPr>
          <w:rFonts w:ascii="Calibri" w:hAnsi="Calibri" w:eastAsia="Calibri" w:cs="Calibri"/>
          <w:u w:val="single"/>
          <w:lang w:eastAsia="lv-LV"/>
        </w:rPr>
      </w:pPr>
      <w:r w:rsidRPr="00722BDB">
        <w:rPr>
          <w:rFonts w:ascii="Calibri" w:hAnsi="Calibri" w:eastAsia="Calibri" w:cs="Calibri"/>
          <w:u w:val="single"/>
          <w:lang w:eastAsia="lv-LV"/>
        </w:rPr>
        <w:t>Vienlaikus izsakām šādu viedokli.</w:t>
      </w:r>
    </w:p>
    <w:p w:rsidRPr="00722BDB" w:rsidR="00722BDB" w:rsidP="00722BDB" w:rsidRDefault="00722BDB" w14:paraId="1E6ECE80" w14:textId="77777777">
      <w:pPr>
        <w:spacing w:after="0" w:line="240" w:lineRule="auto"/>
        <w:jc w:val="both"/>
        <w:rPr>
          <w:rFonts w:ascii="Calibri" w:hAnsi="Calibri" w:eastAsia="Calibri" w:cs="Calibri"/>
          <w:lang w:eastAsia="lv-LV"/>
        </w:rPr>
      </w:pPr>
      <w:r w:rsidRPr="00722BDB">
        <w:rPr>
          <w:rFonts w:ascii="Calibri" w:hAnsi="Calibri" w:eastAsia="Calibri" w:cs="Calibri"/>
          <w:lang w:eastAsia="lv-LV"/>
        </w:rPr>
        <w:t>Ievērojot to, ka Kultūras ministrija ir uzsākusi diskusiju ar Eiropas Komisijas Konkurences ģenerāldirektorātu par abonētās preses piegādes pakalpojuma noteikšanu kā vispārējas tautsaimnieciskas nozīmes pakalpojumu un šo diskusiju rezultāts tiešā veidā var ietekmēt plānoto likumprojektu "Grozījumi Pasta likumā", vēršam uzmanību, ka šobrīd likumprojektā "Grozījumi Pasta likumā" ietvertie grozījumi var precīzi neatspoguļot Eiropas Komisijas viedokli. Eiropas Komisijas viedoklis Satiksmes ministrijai un Kultūras ministrijai nosūtīts ar Finanšu ministrijas 03.06.2021. vēstuli Nr.</w:t>
      </w:r>
      <w:bookmarkStart w:name="lietas_nr" w:id="0"/>
      <w:r w:rsidRPr="00722BDB">
        <w:rPr>
          <w:rFonts w:ascii="Calibri" w:hAnsi="Calibri" w:eastAsia="Calibri" w:cs="Calibri"/>
          <w:lang w:eastAsia="lv-LV"/>
        </w:rPr>
        <w:t>7-3/18/3109</w:t>
      </w:r>
      <w:bookmarkEnd w:id="0"/>
      <w:r w:rsidRPr="00722BDB">
        <w:rPr>
          <w:rFonts w:ascii="Calibri" w:hAnsi="Calibri" w:eastAsia="Calibri" w:cs="Calibri"/>
          <w:lang w:eastAsia="lv-LV"/>
        </w:rPr>
        <w:t xml:space="preserve">. Tiek turpinātas diskusijas ar Eiropas Komisiju un abu ministriju sagatavotais papildus jautājums par abonētās preses piegādes pakalpojuma kompensācijas apmēra noteikšanu 18.06.2021. nosūtīts Eiropas Komisijai. </w:t>
      </w:r>
    </w:p>
    <w:p w:rsidRPr="00722BDB" w:rsidR="00722BDB" w:rsidP="00722BDB" w:rsidRDefault="00722BDB" w14:paraId="162EA466" w14:textId="77777777">
      <w:pPr>
        <w:spacing w:after="0" w:line="240" w:lineRule="auto"/>
        <w:rPr>
          <w:rFonts w:ascii="Calibri" w:hAnsi="Calibri" w:eastAsia="Calibri" w:cs="Calibri"/>
        </w:rPr>
      </w:pPr>
    </w:p>
    <w:p w:rsidRPr="00722BDB" w:rsidR="00722BDB" w:rsidP="00722BDB" w:rsidRDefault="00722BDB" w14:paraId="1665ACEE" w14:textId="77777777">
      <w:pPr>
        <w:spacing w:after="240" w:line="240" w:lineRule="auto"/>
        <w:rPr>
          <w:rFonts w:ascii="Franklin Gothic Medium" w:hAnsi="Franklin Gothic Medium" w:eastAsia="Calibri" w:cs="Calibri"/>
          <w:b/>
          <w:bCs/>
          <w:color w:val="1F497D"/>
          <w:sz w:val="20"/>
          <w:szCs w:val="20"/>
        </w:rPr>
      </w:pPr>
      <w:r w:rsidRPr="00722BDB">
        <w:rPr>
          <w:rFonts w:ascii="Franklin Gothic Book" w:hAnsi="Franklin Gothic Book" w:eastAsia="Calibri" w:cs="Calibri"/>
          <w:b/>
          <w:bCs/>
          <w:color w:val="4C4B49"/>
          <w:sz w:val="20"/>
          <w:szCs w:val="20"/>
        </w:rPr>
        <w:t>Ar cieņu</w:t>
      </w:r>
      <w:r w:rsidRPr="00722BDB">
        <w:rPr>
          <w:rFonts w:ascii="Franklin Gothic Book" w:hAnsi="Franklin Gothic Book" w:eastAsia="Calibri" w:cs="Calibri"/>
          <w:b/>
          <w:bCs/>
          <w:color w:val="4C4B49"/>
          <w:sz w:val="20"/>
          <w:szCs w:val="20"/>
        </w:rPr>
        <w:br/>
      </w:r>
      <w:r w:rsidRPr="00722BDB">
        <w:rPr>
          <w:rFonts w:ascii="Franklin Gothic Medium" w:hAnsi="Franklin Gothic Medium" w:eastAsia="Calibri" w:cs="Calibri"/>
          <w:b/>
          <w:bCs/>
          <w:color w:val="1F497D"/>
          <w:sz w:val="20"/>
          <w:szCs w:val="20"/>
        </w:rPr>
        <w:t>Ilze Āboliņa</w:t>
      </w:r>
      <w:r w:rsidRPr="00722BDB">
        <w:rPr>
          <w:rFonts w:ascii="Franklin Gothic Book" w:hAnsi="Franklin Gothic Book" w:eastAsia="Calibri" w:cs="Calibri"/>
          <w:color w:val="767573"/>
          <w:sz w:val="16"/>
          <w:szCs w:val="16"/>
        </w:rPr>
        <w:br/>
        <w:t xml:space="preserve">Juridiskā departamenta </w:t>
      </w:r>
      <w:r w:rsidRPr="00722BDB">
        <w:rPr>
          <w:rFonts w:ascii="Franklin Gothic Book" w:hAnsi="Franklin Gothic Book" w:eastAsia="Calibri" w:cs="Calibri"/>
          <w:color w:val="767573"/>
          <w:sz w:val="16"/>
          <w:szCs w:val="16"/>
        </w:rPr>
        <w:br/>
        <w:t>Tiesību aktu nodaļas vecākā eksperte</w:t>
      </w:r>
      <w:r w:rsidRPr="00722BDB">
        <w:rPr>
          <w:rFonts w:ascii="Franklin Gothic Book" w:hAnsi="Franklin Gothic Book" w:eastAsia="Calibri" w:cs="Calibri"/>
          <w:color w:val="767573"/>
          <w:sz w:val="16"/>
          <w:szCs w:val="16"/>
        </w:rPr>
        <w:br/>
        <w:t>Tālr.: (+371) 67083963</w:t>
      </w:r>
      <w:r w:rsidRPr="00722BDB">
        <w:rPr>
          <w:rFonts w:ascii="Franklin Gothic Book" w:hAnsi="Franklin Gothic Book" w:eastAsia="Calibri" w:cs="Calibri"/>
          <w:color w:val="767573"/>
          <w:sz w:val="16"/>
          <w:szCs w:val="16"/>
        </w:rPr>
        <w:br/>
        <w:t xml:space="preserve">E-pasts: </w:t>
      </w:r>
      <w:hyperlink w:history="1" r:id="rId4">
        <w:r w:rsidRPr="00722BDB">
          <w:rPr>
            <w:rFonts w:ascii="Franklin Gothic Book" w:hAnsi="Franklin Gothic Book" w:eastAsia="Calibri" w:cs="Calibri"/>
            <w:color w:val="1F497D"/>
            <w:sz w:val="16"/>
            <w:szCs w:val="16"/>
            <w:u w:val="single"/>
          </w:rPr>
          <w:t>ilze.abolina@fm.gov.lv</w:t>
        </w:r>
      </w:hyperlink>
    </w:p>
    <w:p w:rsidRPr="00722BDB" w:rsidR="00722BDB" w:rsidP="00722BDB" w:rsidRDefault="00722BDB" w14:paraId="55A7F210" w14:textId="77777777">
      <w:pPr>
        <w:spacing w:after="0" w:line="240" w:lineRule="auto"/>
        <w:rPr>
          <w:rFonts w:ascii="Franklin Gothic Book" w:hAnsi="Franklin Gothic Book" w:eastAsia="Calibri" w:cs="Calibri"/>
          <w:color w:val="767573"/>
          <w:sz w:val="16"/>
          <w:szCs w:val="16"/>
        </w:rPr>
      </w:pPr>
      <w:r w:rsidRPr="00722BDB">
        <w:rPr>
          <w:rFonts w:ascii="Franklin Gothic Medium" w:hAnsi="Franklin Gothic Medium" w:eastAsia="Calibri" w:cs="Calibri"/>
          <w:b/>
          <w:bCs/>
          <w:color w:val="1F497D"/>
          <w:sz w:val="20"/>
          <w:szCs w:val="20"/>
        </w:rPr>
        <w:t>Zane Liede</w:t>
      </w:r>
      <w:r w:rsidRPr="00722BDB">
        <w:rPr>
          <w:rFonts w:ascii="Franklin Gothic Book" w:hAnsi="Franklin Gothic Book" w:eastAsia="Calibri" w:cs="Calibri"/>
          <w:color w:val="767573"/>
          <w:sz w:val="16"/>
          <w:szCs w:val="16"/>
        </w:rPr>
        <w:br/>
        <w:t>Komercdarbības atbalsta kontroles departamenta vecākā eksperte</w:t>
      </w:r>
      <w:r w:rsidRPr="00722BDB">
        <w:rPr>
          <w:rFonts w:ascii="Franklin Gothic Book" w:hAnsi="Franklin Gothic Book" w:eastAsia="Calibri" w:cs="Calibri"/>
          <w:color w:val="767573"/>
          <w:sz w:val="16"/>
          <w:szCs w:val="16"/>
        </w:rPr>
        <w:br/>
        <w:t xml:space="preserve">E-pasts: </w:t>
      </w:r>
      <w:hyperlink w:history="1" r:id="rId5">
        <w:r w:rsidRPr="00722BDB">
          <w:rPr>
            <w:rFonts w:ascii="Franklin Gothic Book" w:hAnsi="Franklin Gothic Book" w:eastAsia="Calibri" w:cs="Calibri"/>
            <w:color w:val="1F497D"/>
            <w:sz w:val="16"/>
            <w:szCs w:val="16"/>
            <w:u w:val="single"/>
          </w:rPr>
          <w:t>zane.liede@fm.gov.lv</w:t>
        </w:r>
      </w:hyperlink>
      <w:r w:rsidRPr="00722BDB">
        <w:rPr>
          <w:rFonts w:ascii="Franklin Gothic Book" w:hAnsi="Franklin Gothic Book" w:eastAsia="Calibri" w:cs="Calibri"/>
          <w:color w:val="1F497D"/>
          <w:sz w:val="16"/>
          <w:szCs w:val="16"/>
        </w:rPr>
        <w:br/>
      </w:r>
      <w:r w:rsidRPr="00722BDB">
        <w:rPr>
          <w:rFonts w:ascii="Franklin Gothic Book" w:hAnsi="Franklin Gothic Book" w:eastAsia="Calibri" w:cs="Calibri"/>
          <w:color w:val="767573"/>
          <w:sz w:val="16"/>
          <w:szCs w:val="16"/>
        </w:rPr>
        <w:t>Tālr.: 67095506</w:t>
      </w:r>
      <w:r w:rsidRPr="00722BDB">
        <w:rPr>
          <w:rFonts w:ascii="Franklin Gothic Book" w:hAnsi="Franklin Gothic Book" w:eastAsia="Calibri" w:cs="Calibri"/>
          <w:color w:val="767573"/>
          <w:sz w:val="16"/>
          <w:szCs w:val="16"/>
        </w:rPr>
        <w:br/>
      </w:r>
      <w:r w:rsidRPr="00722BDB">
        <w:rPr>
          <w:rFonts w:ascii="Franklin Gothic Book" w:hAnsi="Franklin Gothic Book" w:eastAsia="Calibri" w:cs="Calibri"/>
          <w:color w:val="767573"/>
          <w:sz w:val="16"/>
          <w:szCs w:val="16"/>
        </w:rPr>
        <w:br/>
        <w:t>Latvijas Republikas Finanšu ministrija</w:t>
      </w:r>
      <w:r w:rsidRPr="00722BDB">
        <w:rPr>
          <w:rFonts w:ascii="Franklin Gothic Book" w:hAnsi="Franklin Gothic Book" w:eastAsia="Calibri" w:cs="Calibri"/>
          <w:color w:val="767573"/>
          <w:sz w:val="16"/>
          <w:szCs w:val="16"/>
        </w:rPr>
        <w:br/>
        <w:t>Smilšu iela 1, Riga, LV-1919, Latvija</w:t>
      </w:r>
      <w:r w:rsidRPr="00722BDB">
        <w:rPr>
          <w:rFonts w:ascii="Franklin Gothic Book" w:hAnsi="Franklin Gothic Book" w:eastAsia="Calibri" w:cs="Calibri"/>
          <w:color w:val="767573"/>
          <w:sz w:val="16"/>
          <w:szCs w:val="16"/>
        </w:rPr>
        <w:br/>
        <w:t xml:space="preserve">Mājaslapa: </w:t>
      </w:r>
      <w:hyperlink w:history="1" r:id="rId6">
        <w:r w:rsidRPr="00722BDB">
          <w:rPr>
            <w:rFonts w:ascii="Franklin Gothic Book" w:hAnsi="Franklin Gothic Book" w:eastAsia="Calibri" w:cs="Calibri"/>
            <w:color w:val="1F497D"/>
            <w:sz w:val="16"/>
            <w:szCs w:val="16"/>
            <w:u w:val="single"/>
          </w:rPr>
          <w:t>www.fm.gov.lv</w:t>
        </w:r>
      </w:hyperlink>
      <w:r w:rsidRPr="00722BDB">
        <w:rPr>
          <w:rFonts w:ascii="Franklin Gothic Book" w:hAnsi="Franklin Gothic Book" w:eastAsia="Calibri" w:cs="Calibri"/>
          <w:color w:val="1F497D"/>
          <w:sz w:val="16"/>
          <w:szCs w:val="16"/>
        </w:rPr>
        <w:br/>
      </w:r>
      <w:r w:rsidRPr="00722BDB">
        <w:rPr>
          <w:rFonts w:ascii="Franklin Gothic Book" w:hAnsi="Franklin Gothic Book" w:eastAsia="Calibri" w:cs="Calibri"/>
          <w:color w:val="767573"/>
          <w:sz w:val="16"/>
          <w:szCs w:val="16"/>
        </w:rPr>
        <w:t xml:space="preserve">E-pasts: </w:t>
      </w:r>
      <w:hyperlink w:history="1" r:id="rId7">
        <w:r w:rsidRPr="00722BDB">
          <w:rPr>
            <w:rFonts w:ascii="Franklin Gothic Book" w:hAnsi="Franklin Gothic Book" w:eastAsia="Calibri" w:cs="Calibri"/>
            <w:color w:val="1F497D"/>
            <w:sz w:val="16"/>
            <w:szCs w:val="16"/>
            <w:u w:val="single"/>
          </w:rPr>
          <w:t>pasts@fm.gov.lv</w:t>
        </w:r>
      </w:hyperlink>
      <w:r w:rsidRPr="00722BDB">
        <w:rPr>
          <w:rFonts w:ascii="Franklin Gothic Book" w:hAnsi="Franklin Gothic Book" w:eastAsia="Calibri" w:cs="Calibri"/>
          <w:color w:val="1F497D"/>
          <w:sz w:val="16"/>
          <w:szCs w:val="16"/>
        </w:rPr>
        <w:br/>
      </w:r>
      <w:r w:rsidRPr="00722BDB">
        <w:rPr>
          <w:rFonts w:ascii="Franklin Gothic Book" w:hAnsi="Franklin Gothic Book" w:eastAsia="Calibri" w:cs="Calibri"/>
          <w:noProof/>
          <w:color w:val="767573"/>
          <w:sz w:val="16"/>
          <w:szCs w:val="16"/>
        </w:rPr>
        <w:drawing>
          <wp:inline distT="0" distB="0" distL="0" distR="0" wp14:anchorId="26FE3438" wp14:editId="01260B1C">
            <wp:extent cx="714375" cy="723900"/>
            <wp:effectExtent l="0" t="0" r="9525" b="0"/>
            <wp:docPr id="1"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rsidR="006219D3" w:rsidRDefault="006219D3" w14:paraId="57188072" w14:textId="77777777"/>
    <w:sectPr w:rsidR="006219D3" w:rsidSect="00722BDB">
      <w:pgSz w:w="11906" w:h="16838"/>
      <w:pgMar w:top="873" w:right="851" w:bottom="87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BDB"/>
    <w:rsid w:val="006219D3"/>
    <w:rsid w:val="00722BDB"/>
    <w:rsid w:val="00B81B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2394"/>
  <w15:chartTrackingRefBased/>
  <w15:docId w15:val="{9698B286-F06E-47D6-9741-E1A26146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75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pasts@f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www.fm.gov.lv" TargetMode="External"/><Relationship Id="rId5" Type="http://schemas.openxmlformats.org/officeDocument/2006/relationships/hyperlink" Target="mailto:%20zane.liede@fm.gov.lv" TargetMode="External"/><Relationship Id="rId10" Type="http://schemas.openxmlformats.org/officeDocument/2006/relationships/theme" Target="theme/theme1.xml"/><Relationship Id="rId4" Type="http://schemas.openxmlformats.org/officeDocument/2006/relationships/hyperlink" Target="mailto:%20ilze.abolina@fm.gov.lv"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1941</Words>
  <Characters>1107</Characters>
  <Application>Microsoft Office Word</Application>
  <DocSecurity>0</DocSecurity>
  <Lines>9</Lines>
  <Paragraphs>6</Paragraphs>
  <ScaleCrop>false</ScaleCrop>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Pakule</dc:creator>
  <cp:keywords/>
  <dc:description/>
  <cp:lastModifiedBy>Inese Pakule</cp:lastModifiedBy>
  <cp:revision>1</cp:revision>
  <cp:lastPrinted>2021-06-19T09:07:00Z</cp:lastPrinted>
  <dcterms:created xsi:type="dcterms:W3CDTF">2021-06-19T09:06:00Z</dcterms:created>
  <dcterms:modified xsi:type="dcterms:W3CDTF">2021-06-19T09:07:00Z</dcterms:modified>
</cp:coreProperties>
</file>