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 septembra noteikumos Nr. 416 "Noteikumi par valsts vispārējās vidējās izglītības standartu un vispārējās vidējās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 informāciju par to, kā tiks risināta situācija, ja vajadzīgais pedagogu skaits 2026. gada 1. septembrī nebūs pietiekams, lai visās skolās varētu mācīt otro svešvalodu, kas nav krievu valoda.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papildu samērīguma izvērtējumu attiecībā uz pedagogiem, kuriem, sākot ar 2026.gadu, vairs nebūs iespējams turpināt darbu, ja tie nebūs pārkvalificējušies. Aicinām pamatot, ka šāda pārkvalificēšanās noteiktajā laika posmā ir iespējama un izglītības iestādes spēs nodrošināt projektā paredzētās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papildu izvērtējumu attiecībā uz projekta tvērumu saistībā ar Latvijas Republikas Satversmē noteikto. Papildus aicinām anotācijā ietvert atsauces arī uz Satversmes tiesas spriedumiem. Piemēram, Satversmes tiesas 2019.gada 13.novembra sprieduma lietā Nr.2018-22-01 23.2.punktā ir secināts, ka ES valodu apguves stiprināšana ir Latvijas mērķis, kas izriet no Satversmes ievada un starptautiskajās tiesībās pastāvošā labas ticības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anotāciju papildināt ar informāciju, ka projekts neskar mazākumtautību tiesības apgūt dzimto valodu, kas izriet no Izglītības likuma 47.</w:t>
            </w:r>
            <w:r w:rsidR="00000000" w:rsidRPr="00000000" w:rsidDel="00000000">
              <w:rPr>
                <w:vertAlign w:val="superscript"/>
                <w:rtl w:val="0"/>
              </w:rPr>
              <w:t xml:space="preserve">3 </w:t>
            </w:r>
            <w:r w:rsidR="00000000" w:rsidRPr="00000000" w:rsidDel="00000000">
              <w:rPr>
                <w:rtl w:val="0"/>
              </w:rPr>
              <w:t xml:space="preserve">panta un Ministru kabineta 2023.gada 29.augusta noteikumiem Nr.494 "Noteikumi mazākumtautību valodas un kultūrvēstures interešu izglītības programmas paraugu un tās īstenošanas vadlīnijas".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24-TA-1510</w:t>
    </w:r>
    <w:r>
      <w:br/>
    </w:r>
    <w:r w:rsidR="00000000" w:rsidRPr="00000000" w:rsidDel="00000000">
      <w:rPr>
        <w:rtl w:val="0"/>
      </w:rPr>
      <w:t xml:space="preserve">Izdrukāts 17.10.2024.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24-TA-1510</w:t>
    </w:r>
    <w:r>
      <w:br/>
    </w:r>
    <w:r w:rsidR="00000000" w:rsidRPr="00000000" w:rsidDel="00000000">
      <w:rPr>
        <w:rtl w:val="0"/>
      </w:rPr>
      <w:t xml:space="preserve">Izdrukāts 17.10.2024.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Atzinumi_24-TA-1510.docx</dc:title>
</cp:coreProperties>
</file>

<file path=docProps/custom.xml><?xml version="1.0" encoding="utf-8"?>
<Properties xmlns="http://schemas.openxmlformats.org/officeDocument/2006/custom-properties" xmlns:vt="http://schemas.openxmlformats.org/officeDocument/2006/docPropsVTypes"/>
</file>