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147 "Noteikumi par iedzīvotāju nodrošināšanu ar pārtiku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29.05.2026.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29.05.2026.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