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6C71C" w14:textId="77777777" w:rsidR="0085279A" w:rsidRPr="0085279A" w:rsidRDefault="0085279A" w:rsidP="0085279A">
      <w:pPr>
        <w:spacing w:after="0" w:line="240" w:lineRule="auto"/>
        <w:jc w:val="both"/>
        <w:rPr>
          <w:rFonts w:ascii="Times New Roman" w:hAnsi="Times New Roman" w:cs="Times New Roman"/>
          <w:sz w:val="24"/>
          <w:szCs w:val="24"/>
        </w:rPr>
      </w:pPr>
      <w:proofErr w:type="spellStart"/>
      <w:r w:rsidRPr="0085279A">
        <w:rPr>
          <w:rFonts w:ascii="Times New Roman" w:hAnsi="Times New Roman" w:cs="Times New Roman"/>
          <w:sz w:val="24"/>
          <w:szCs w:val="24"/>
        </w:rPr>
        <w:t>rom</w:t>
      </w:r>
      <w:proofErr w:type="spellEnd"/>
      <w:r w:rsidRPr="0085279A">
        <w:rPr>
          <w:rFonts w:ascii="Times New Roman" w:hAnsi="Times New Roman" w:cs="Times New Roman"/>
          <w:sz w:val="24"/>
          <w:szCs w:val="24"/>
        </w:rPr>
        <w:t>:</w:t>
      </w:r>
      <w:r w:rsidRPr="0085279A">
        <w:rPr>
          <w:rFonts w:ascii="Times New Roman" w:hAnsi="Times New Roman" w:cs="Times New Roman"/>
          <w:sz w:val="24"/>
          <w:szCs w:val="24"/>
        </w:rPr>
        <w:tab/>
        <w:t>VARAM &lt;pasts@varam.gov.lv&gt;</w:t>
      </w:r>
    </w:p>
    <w:p w14:paraId="2EB14C13" w14:textId="77777777" w:rsidR="0085279A" w:rsidRPr="0085279A" w:rsidRDefault="0085279A" w:rsidP="0085279A">
      <w:pPr>
        <w:spacing w:after="0" w:line="240" w:lineRule="auto"/>
        <w:jc w:val="both"/>
        <w:rPr>
          <w:rFonts w:ascii="Times New Roman" w:hAnsi="Times New Roman" w:cs="Times New Roman"/>
          <w:sz w:val="24"/>
          <w:szCs w:val="24"/>
        </w:rPr>
      </w:pPr>
      <w:proofErr w:type="spellStart"/>
      <w:r w:rsidRPr="0085279A">
        <w:rPr>
          <w:rFonts w:ascii="Times New Roman" w:hAnsi="Times New Roman" w:cs="Times New Roman"/>
          <w:sz w:val="24"/>
          <w:szCs w:val="24"/>
        </w:rPr>
        <w:t>Sent</w:t>
      </w:r>
      <w:proofErr w:type="spellEnd"/>
      <w:r w:rsidRPr="0085279A">
        <w:rPr>
          <w:rFonts w:ascii="Times New Roman" w:hAnsi="Times New Roman" w:cs="Times New Roman"/>
          <w:sz w:val="24"/>
          <w:szCs w:val="24"/>
        </w:rPr>
        <w:t>:</w:t>
      </w:r>
      <w:r w:rsidRPr="0085279A">
        <w:rPr>
          <w:rFonts w:ascii="Times New Roman" w:hAnsi="Times New Roman" w:cs="Times New Roman"/>
          <w:sz w:val="24"/>
          <w:szCs w:val="24"/>
        </w:rPr>
        <w:tab/>
        <w:t>otrdiena, 26.  maijs. 2020.  gada  16:31</w:t>
      </w:r>
    </w:p>
    <w:p w14:paraId="62C032A4" w14:textId="77777777" w:rsidR="0085279A"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To:</w:t>
      </w:r>
      <w:r w:rsidRPr="0085279A">
        <w:rPr>
          <w:rFonts w:ascii="Times New Roman" w:hAnsi="Times New Roman" w:cs="Times New Roman"/>
          <w:sz w:val="24"/>
          <w:szCs w:val="24"/>
        </w:rPr>
        <w:tab/>
        <w:t>Pasts</w:t>
      </w:r>
    </w:p>
    <w:p w14:paraId="0263B132" w14:textId="77777777" w:rsidR="0085279A" w:rsidRPr="0085279A" w:rsidRDefault="0085279A" w:rsidP="0085279A">
      <w:pPr>
        <w:spacing w:after="0" w:line="240" w:lineRule="auto"/>
        <w:jc w:val="both"/>
        <w:rPr>
          <w:rFonts w:ascii="Times New Roman" w:hAnsi="Times New Roman" w:cs="Times New Roman"/>
          <w:sz w:val="24"/>
          <w:szCs w:val="24"/>
        </w:rPr>
      </w:pPr>
      <w:proofErr w:type="spellStart"/>
      <w:r w:rsidRPr="0085279A">
        <w:rPr>
          <w:rFonts w:ascii="Times New Roman" w:hAnsi="Times New Roman" w:cs="Times New Roman"/>
          <w:sz w:val="24"/>
          <w:szCs w:val="24"/>
        </w:rPr>
        <w:t>Subject</w:t>
      </w:r>
      <w:proofErr w:type="spellEnd"/>
      <w:r w:rsidRPr="0085279A">
        <w:rPr>
          <w:rFonts w:ascii="Times New Roman" w:hAnsi="Times New Roman" w:cs="Times New Roman"/>
          <w:sz w:val="24"/>
          <w:szCs w:val="24"/>
        </w:rPr>
        <w:t>:</w:t>
      </w:r>
      <w:r w:rsidRPr="0085279A">
        <w:rPr>
          <w:rFonts w:ascii="Times New Roman" w:hAnsi="Times New Roman" w:cs="Times New Roman"/>
          <w:sz w:val="24"/>
          <w:szCs w:val="24"/>
        </w:rPr>
        <w:tab/>
        <w:t>Atzinums par VSS-395</w:t>
      </w:r>
    </w:p>
    <w:p w14:paraId="4591890E" w14:textId="77777777" w:rsidR="0085279A" w:rsidRPr="0085279A" w:rsidRDefault="0085279A" w:rsidP="0085279A">
      <w:pPr>
        <w:spacing w:after="0" w:line="240" w:lineRule="auto"/>
        <w:jc w:val="both"/>
        <w:rPr>
          <w:rFonts w:ascii="Times New Roman" w:hAnsi="Times New Roman" w:cs="Times New Roman"/>
          <w:sz w:val="24"/>
          <w:szCs w:val="24"/>
        </w:rPr>
      </w:pPr>
    </w:p>
    <w:p w14:paraId="7B43B946" w14:textId="77777777" w:rsidR="0085279A" w:rsidRPr="0085279A" w:rsidRDefault="0085279A" w:rsidP="0085279A">
      <w:pPr>
        <w:spacing w:after="0" w:line="240" w:lineRule="auto"/>
        <w:jc w:val="both"/>
        <w:rPr>
          <w:rFonts w:ascii="Times New Roman" w:hAnsi="Times New Roman" w:cs="Times New Roman"/>
          <w:sz w:val="24"/>
          <w:szCs w:val="24"/>
        </w:rPr>
      </w:pPr>
      <w:proofErr w:type="spellStart"/>
      <w:r w:rsidRPr="0085279A">
        <w:rPr>
          <w:rFonts w:ascii="Times New Roman" w:hAnsi="Times New Roman" w:cs="Times New Roman"/>
          <w:sz w:val="24"/>
          <w:szCs w:val="24"/>
        </w:rPr>
        <w:t>Follow</w:t>
      </w:r>
      <w:proofErr w:type="spellEnd"/>
      <w:r w:rsidRPr="0085279A">
        <w:rPr>
          <w:rFonts w:ascii="Times New Roman" w:hAnsi="Times New Roman" w:cs="Times New Roman"/>
          <w:sz w:val="24"/>
          <w:szCs w:val="24"/>
        </w:rPr>
        <w:t xml:space="preserve"> </w:t>
      </w:r>
      <w:proofErr w:type="spellStart"/>
      <w:r w:rsidRPr="0085279A">
        <w:rPr>
          <w:rFonts w:ascii="Times New Roman" w:hAnsi="Times New Roman" w:cs="Times New Roman"/>
          <w:sz w:val="24"/>
          <w:szCs w:val="24"/>
        </w:rPr>
        <w:t>Up</w:t>
      </w:r>
      <w:proofErr w:type="spellEnd"/>
      <w:r w:rsidRPr="0085279A">
        <w:rPr>
          <w:rFonts w:ascii="Times New Roman" w:hAnsi="Times New Roman" w:cs="Times New Roman"/>
          <w:sz w:val="24"/>
          <w:szCs w:val="24"/>
        </w:rPr>
        <w:t xml:space="preserve"> </w:t>
      </w:r>
      <w:proofErr w:type="spellStart"/>
      <w:r w:rsidRPr="0085279A">
        <w:rPr>
          <w:rFonts w:ascii="Times New Roman" w:hAnsi="Times New Roman" w:cs="Times New Roman"/>
          <w:sz w:val="24"/>
          <w:szCs w:val="24"/>
        </w:rPr>
        <w:t>Flag</w:t>
      </w:r>
      <w:proofErr w:type="spellEnd"/>
      <w:r w:rsidRPr="0085279A">
        <w:rPr>
          <w:rFonts w:ascii="Times New Roman" w:hAnsi="Times New Roman" w:cs="Times New Roman"/>
          <w:sz w:val="24"/>
          <w:szCs w:val="24"/>
        </w:rPr>
        <w:t>:</w:t>
      </w:r>
      <w:r w:rsidRPr="0085279A">
        <w:rPr>
          <w:rFonts w:ascii="Times New Roman" w:hAnsi="Times New Roman" w:cs="Times New Roman"/>
          <w:sz w:val="24"/>
          <w:szCs w:val="24"/>
        </w:rPr>
        <w:tab/>
      </w:r>
      <w:proofErr w:type="spellStart"/>
      <w:r w:rsidRPr="0085279A">
        <w:rPr>
          <w:rFonts w:ascii="Times New Roman" w:hAnsi="Times New Roman" w:cs="Times New Roman"/>
          <w:sz w:val="24"/>
          <w:szCs w:val="24"/>
        </w:rPr>
        <w:t>Follow</w:t>
      </w:r>
      <w:proofErr w:type="spellEnd"/>
      <w:r w:rsidRPr="0085279A">
        <w:rPr>
          <w:rFonts w:ascii="Times New Roman" w:hAnsi="Times New Roman" w:cs="Times New Roman"/>
          <w:sz w:val="24"/>
          <w:szCs w:val="24"/>
        </w:rPr>
        <w:t xml:space="preserve"> </w:t>
      </w:r>
      <w:proofErr w:type="spellStart"/>
      <w:r w:rsidRPr="0085279A">
        <w:rPr>
          <w:rFonts w:ascii="Times New Roman" w:hAnsi="Times New Roman" w:cs="Times New Roman"/>
          <w:sz w:val="24"/>
          <w:szCs w:val="24"/>
        </w:rPr>
        <w:t>up</w:t>
      </w:r>
      <w:proofErr w:type="spellEnd"/>
    </w:p>
    <w:p w14:paraId="7027A571" w14:textId="77777777" w:rsidR="0085279A" w:rsidRPr="0085279A" w:rsidRDefault="0085279A" w:rsidP="0085279A">
      <w:pPr>
        <w:spacing w:after="0" w:line="240" w:lineRule="auto"/>
        <w:jc w:val="both"/>
        <w:rPr>
          <w:rFonts w:ascii="Times New Roman" w:hAnsi="Times New Roman" w:cs="Times New Roman"/>
          <w:sz w:val="24"/>
          <w:szCs w:val="24"/>
        </w:rPr>
      </w:pPr>
      <w:proofErr w:type="spellStart"/>
      <w:r w:rsidRPr="0085279A">
        <w:rPr>
          <w:rFonts w:ascii="Times New Roman" w:hAnsi="Times New Roman" w:cs="Times New Roman"/>
          <w:sz w:val="24"/>
          <w:szCs w:val="24"/>
        </w:rPr>
        <w:t>Flag</w:t>
      </w:r>
      <w:proofErr w:type="spellEnd"/>
      <w:r w:rsidRPr="0085279A">
        <w:rPr>
          <w:rFonts w:ascii="Times New Roman" w:hAnsi="Times New Roman" w:cs="Times New Roman"/>
          <w:sz w:val="24"/>
          <w:szCs w:val="24"/>
        </w:rPr>
        <w:t xml:space="preserve"> Status:</w:t>
      </w:r>
      <w:r w:rsidRPr="0085279A">
        <w:rPr>
          <w:rFonts w:ascii="Times New Roman" w:hAnsi="Times New Roman" w:cs="Times New Roman"/>
          <w:sz w:val="24"/>
          <w:szCs w:val="24"/>
        </w:rPr>
        <w:tab/>
      </w:r>
      <w:proofErr w:type="spellStart"/>
      <w:r w:rsidRPr="0085279A">
        <w:rPr>
          <w:rFonts w:ascii="Times New Roman" w:hAnsi="Times New Roman" w:cs="Times New Roman"/>
          <w:sz w:val="24"/>
          <w:szCs w:val="24"/>
        </w:rPr>
        <w:t>Completed</w:t>
      </w:r>
      <w:proofErr w:type="spellEnd"/>
    </w:p>
    <w:p w14:paraId="3C02D95C" w14:textId="77777777" w:rsidR="0085279A" w:rsidRPr="0085279A" w:rsidRDefault="0085279A" w:rsidP="0085279A">
      <w:pPr>
        <w:spacing w:after="0" w:line="240" w:lineRule="auto"/>
        <w:jc w:val="both"/>
        <w:rPr>
          <w:rFonts w:ascii="Times New Roman" w:hAnsi="Times New Roman" w:cs="Times New Roman"/>
          <w:sz w:val="24"/>
          <w:szCs w:val="24"/>
        </w:rPr>
      </w:pPr>
    </w:p>
    <w:p w14:paraId="54597B42" w14:textId="77777777" w:rsidR="0085279A"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26.05.2020. Nr.1-15/4739</w:t>
      </w:r>
    </w:p>
    <w:p w14:paraId="07DA6ED8" w14:textId="77777777" w:rsidR="0085279A" w:rsidRPr="0085279A" w:rsidRDefault="0085279A" w:rsidP="0085279A">
      <w:pPr>
        <w:spacing w:after="0" w:line="240" w:lineRule="auto"/>
        <w:jc w:val="both"/>
        <w:rPr>
          <w:rFonts w:ascii="Times New Roman" w:hAnsi="Times New Roman" w:cs="Times New Roman"/>
          <w:sz w:val="24"/>
          <w:szCs w:val="24"/>
        </w:rPr>
      </w:pPr>
    </w:p>
    <w:p w14:paraId="77C41927" w14:textId="0515FA68" w:rsidR="0085279A"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Par Ministru kabineta rīkojuma projekta „Par valsts īpašuma objekta Sila ielā 7, Babītē, Babītes pagastā, Babītes novadā, nodošanu privatizācijai” (VSS-395) atkārtotu saskaņošanu.</w:t>
      </w:r>
    </w:p>
    <w:p w14:paraId="3905F34A" w14:textId="77777777" w:rsidR="0085279A" w:rsidRPr="0085279A" w:rsidRDefault="0085279A" w:rsidP="0085279A">
      <w:pPr>
        <w:spacing w:after="0" w:line="240" w:lineRule="auto"/>
        <w:jc w:val="both"/>
        <w:rPr>
          <w:rFonts w:ascii="Times New Roman" w:hAnsi="Times New Roman" w:cs="Times New Roman"/>
          <w:sz w:val="24"/>
          <w:szCs w:val="24"/>
        </w:rPr>
      </w:pPr>
    </w:p>
    <w:p w14:paraId="34533D1E" w14:textId="77777777" w:rsidR="0085279A"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Atbildīgā amatpersona:</w:t>
      </w:r>
    </w:p>
    <w:p w14:paraId="785C7C90" w14:textId="77777777" w:rsidR="0085279A"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Lienīte Dzimtā-Zemīte: Dzimta-Zemite@pa.gov.lv</w:t>
      </w:r>
    </w:p>
    <w:p w14:paraId="0F23AA42" w14:textId="77777777" w:rsidR="0085279A" w:rsidRPr="0085279A" w:rsidRDefault="0085279A" w:rsidP="0085279A">
      <w:pPr>
        <w:spacing w:after="0" w:line="240" w:lineRule="auto"/>
        <w:jc w:val="both"/>
        <w:rPr>
          <w:rFonts w:ascii="Times New Roman" w:hAnsi="Times New Roman" w:cs="Times New Roman"/>
          <w:sz w:val="24"/>
          <w:szCs w:val="24"/>
        </w:rPr>
      </w:pPr>
    </w:p>
    <w:p w14:paraId="737F5069" w14:textId="30C3FB9D" w:rsidR="0085279A"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 xml:space="preserve">Vides aizsardzības un reģionālās attīstības ministrija savas kompetences ietvaros ir atkārtoti izskatījusi Ministru kabineta rīkojuma projektu „Par valsts īpašuma objekta Sila ielā 7, Babītē, Babītes pagastā, Babītes novadā, nodošanu privatizācijai” (VSS-395) un tam pievienotos paskaidrojošos materiālus un </w:t>
      </w:r>
      <w:bookmarkStart w:id="0" w:name="_GoBack"/>
      <w:bookmarkEnd w:id="0"/>
      <w:r w:rsidRPr="0085279A">
        <w:rPr>
          <w:rFonts w:ascii="Times New Roman" w:hAnsi="Times New Roman" w:cs="Times New Roman"/>
          <w:sz w:val="24"/>
          <w:szCs w:val="24"/>
        </w:rPr>
        <w:t>atkārtoti saskaņo projekta tālāko virzību bez iebildumiem un priekšlikumiem.</w:t>
      </w:r>
    </w:p>
    <w:p w14:paraId="763CCC1E" w14:textId="77777777" w:rsidR="0085279A" w:rsidRPr="0085279A" w:rsidRDefault="0085279A" w:rsidP="0085279A">
      <w:pPr>
        <w:spacing w:after="0" w:line="240" w:lineRule="auto"/>
        <w:jc w:val="both"/>
        <w:rPr>
          <w:rFonts w:ascii="Times New Roman" w:hAnsi="Times New Roman" w:cs="Times New Roman"/>
          <w:sz w:val="24"/>
          <w:szCs w:val="24"/>
        </w:rPr>
      </w:pPr>
    </w:p>
    <w:p w14:paraId="156FA465" w14:textId="77777777" w:rsidR="0085279A"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Ar cieņu,</w:t>
      </w:r>
    </w:p>
    <w:p w14:paraId="77027627" w14:textId="77777777" w:rsidR="0085279A"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Mārtiņš Turks</w:t>
      </w:r>
    </w:p>
    <w:p w14:paraId="347BB09A" w14:textId="77777777" w:rsidR="0085279A"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Vides aizsardzības un reģionālās attīstības ministrijas</w:t>
      </w:r>
    </w:p>
    <w:p w14:paraId="0832D64C" w14:textId="77777777" w:rsidR="0085279A"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 xml:space="preserve">Telpiskās plānošanas departamenta </w:t>
      </w:r>
    </w:p>
    <w:p w14:paraId="2153C6A0" w14:textId="77777777" w:rsidR="0085279A"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Zemes politikas nodaļas vecākais eksperts</w:t>
      </w:r>
    </w:p>
    <w:p w14:paraId="25F7B7A0" w14:textId="77777777" w:rsidR="0085279A" w:rsidRPr="0085279A" w:rsidRDefault="0085279A" w:rsidP="0085279A">
      <w:pPr>
        <w:spacing w:after="0" w:line="240" w:lineRule="auto"/>
        <w:jc w:val="both"/>
        <w:rPr>
          <w:rFonts w:ascii="Times New Roman" w:hAnsi="Times New Roman" w:cs="Times New Roman"/>
          <w:sz w:val="24"/>
          <w:szCs w:val="24"/>
        </w:rPr>
      </w:pPr>
      <w:proofErr w:type="spellStart"/>
      <w:r w:rsidRPr="0085279A">
        <w:rPr>
          <w:rFonts w:ascii="Times New Roman" w:hAnsi="Times New Roman" w:cs="Times New Roman"/>
          <w:sz w:val="24"/>
          <w:szCs w:val="24"/>
        </w:rPr>
        <w:t>Talr</w:t>
      </w:r>
      <w:proofErr w:type="spellEnd"/>
      <w:r w:rsidRPr="0085279A">
        <w:rPr>
          <w:rFonts w:ascii="Times New Roman" w:hAnsi="Times New Roman" w:cs="Times New Roman"/>
          <w:sz w:val="24"/>
          <w:szCs w:val="24"/>
        </w:rPr>
        <w:t>.: 67026901</w:t>
      </w:r>
    </w:p>
    <w:p w14:paraId="01515AFD" w14:textId="2B4C4440" w:rsidR="00981997" w:rsidRPr="0085279A" w:rsidRDefault="0085279A" w:rsidP="0085279A">
      <w:pPr>
        <w:spacing w:after="0" w:line="240" w:lineRule="auto"/>
        <w:jc w:val="both"/>
        <w:rPr>
          <w:rFonts w:ascii="Times New Roman" w:hAnsi="Times New Roman" w:cs="Times New Roman"/>
          <w:sz w:val="24"/>
          <w:szCs w:val="24"/>
        </w:rPr>
      </w:pPr>
      <w:r w:rsidRPr="0085279A">
        <w:rPr>
          <w:rFonts w:ascii="Times New Roman" w:hAnsi="Times New Roman" w:cs="Times New Roman"/>
          <w:sz w:val="24"/>
          <w:szCs w:val="24"/>
        </w:rPr>
        <w:t>Martins.Turks@varam.gov.lv</w:t>
      </w:r>
    </w:p>
    <w:sectPr w:rsidR="00981997" w:rsidRPr="008527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9A"/>
    <w:rsid w:val="0085279A"/>
    <w:rsid w:val="009819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40B7"/>
  <w15:chartTrackingRefBased/>
  <w15:docId w15:val="{4C2C5119-078A-47CB-AA12-84D9C8FD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658</Words>
  <Characters>376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Ģirts Mālnieks</dc:creator>
  <cp:keywords/>
  <dc:description/>
  <cp:lastModifiedBy>Ģirts Mālnieks</cp:lastModifiedBy>
  <cp:revision>1</cp:revision>
  <dcterms:created xsi:type="dcterms:W3CDTF">2020-09-07T13:40:00Z</dcterms:created>
  <dcterms:modified xsi:type="dcterms:W3CDTF">2020-09-07T13:41:00Z</dcterms:modified>
</cp:coreProperties>
</file>