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DD3A96" w14:paraId="1CF9FBE3" w14:textId="77777777" w:rsidTr="002F4027">
        <w:trPr>
          <w:trHeight w:val="357"/>
        </w:trPr>
        <w:tc>
          <w:tcPr>
            <w:tcW w:w="675" w:type="dxa"/>
          </w:tcPr>
          <w:p w14:paraId="72558443" w14:textId="77777777" w:rsidR="00C27521" w:rsidRDefault="005172E0" w:rsidP="00C27521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14:paraId="55C000A4" w14:textId="77777777" w:rsidR="00C27521" w:rsidRPr="00E80A25" w:rsidRDefault="005172E0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11.05.2020</w:t>
            </w:r>
            <w:r>
              <w:t>.</w:t>
            </w:r>
          </w:p>
        </w:tc>
        <w:tc>
          <w:tcPr>
            <w:tcW w:w="410" w:type="dxa"/>
          </w:tcPr>
          <w:p w14:paraId="41E5689F" w14:textId="77777777" w:rsidR="00C27521" w:rsidRDefault="005172E0" w:rsidP="00C2375C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18EB7BD3" w14:textId="77777777" w:rsidR="00C27521" w:rsidRPr="00C2375C" w:rsidRDefault="005172E0" w:rsidP="00304E27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15-2/4290</w:t>
            </w:r>
          </w:p>
        </w:tc>
      </w:tr>
      <w:tr w:rsidR="00DD3A96" w14:paraId="2320B0D9" w14:textId="77777777" w:rsidTr="002F4027">
        <w:trPr>
          <w:trHeight w:val="351"/>
        </w:trPr>
        <w:tc>
          <w:tcPr>
            <w:tcW w:w="675" w:type="dxa"/>
          </w:tcPr>
          <w:p w14:paraId="3D40E9B7" w14:textId="77777777" w:rsidR="00C27521" w:rsidRPr="00C27521" w:rsidRDefault="005172E0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7E52D86F" w14:textId="77777777" w:rsidR="00C27521" w:rsidRPr="00C27521" w:rsidRDefault="005172E0" w:rsidP="00C27521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30.04.2020.</w:t>
            </w:r>
          </w:p>
        </w:tc>
        <w:tc>
          <w:tcPr>
            <w:tcW w:w="410" w:type="dxa"/>
          </w:tcPr>
          <w:p w14:paraId="4B461B0D" w14:textId="77777777" w:rsidR="00C27521" w:rsidRPr="00C27521" w:rsidRDefault="005172E0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5B889DF5" w14:textId="77777777" w:rsidR="00C27521" w:rsidRPr="00C27521" w:rsidRDefault="005172E0" w:rsidP="00C27521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VSS-38</w:t>
            </w:r>
          </w:p>
        </w:tc>
      </w:tr>
    </w:tbl>
    <w:p w14:paraId="382D3D70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3A9ACBE7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5F8D2B11" w14:textId="77777777" w:rsidR="006E1219" w:rsidRDefault="006E1219" w:rsidP="00C06A0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45BA1653" w14:textId="77777777" w:rsidR="00613446" w:rsidRDefault="005172E0" w:rsidP="00613446">
      <w:pPr>
        <w:spacing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  <w:r w:rsidRPr="008C00EA">
        <w:rPr>
          <w:rFonts w:ascii="Times New Roman" w:hAnsi="Times New Roman"/>
          <w:b/>
          <w:bCs/>
          <w:sz w:val="26"/>
          <w:szCs w:val="26"/>
        </w:rPr>
        <w:t>Kultūras ministrijai</w:t>
      </w:r>
    </w:p>
    <w:p w14:paraId="0EF73E41" w14:textId="77777777" w:rsidR="00613446" w:rsidRPr="00613446" w:rsidRDefault="005172E0" w:rsidP="00613446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  <w:hyperlink r:id="rId7" w:history="1">
        <w:r w:rsidRPr="00E31993">
          <w:rPr>
            <w:rStyle w:val="Hipersaite"/>
            <w:rFonts w:ascii="Times New Roman" w:hAnsi="Times New Roman"/>
            <w:bCs/>
            <w:sz w:val="26"/>
            <w:szCs w:val="26"/>
          </w:rPr>
          <w:t>pasts@km.gov.lv</w:t>
        </w:r>
      </w:hyperlink>
      <w:r>
        <w:rPr>
          <w:rFonts w:ascii="Times New Roman" w:hAnsi="Times New Roman"/>
          <w:bCs/>
          <w:sz w:val="26"/>
          <w:szCs w:val="26"/>
        </w:rPr>
        <w:t xml:space="preserve"> </w:t>
      </w:r>
    </w:p>
    <w:p w14:paraId="3E1BFDC2" w14:textId="77777777" w:rsidR="00613446" w:rsidRPr="008C00EA" w:rsidRDefault="00613446" w:rsidP="00613446">
      <w:pPr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52E2D384" w14:textId="77777777" w:rsidR="00613446" w:rsidRDefault="00613446" w:rsidP="00613446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62D95933" w14:textId="77777777" w:rsidR="00613446" w:rsidRPr="008C00EA" w:rsidRDefault="005172E0" w:rsidP="006D2350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8C00EA">
        <w:rPr>
          <w:rFonts w:ascii="Times New Roman" w:hAnsi="Times New Roman"/>
          <w:b/>
          <w:bCs/>
          <w:sz w:val="26"/>
          <w:szCs w:val="26"/>
        </w:rPr>
        <w:t>Atzinums par Ministru kabineta noteikumu</w:t>
      </w:r>
    </w:p>
    <w:p w14:paraId="473FE918" w14:textId="77777777" w:rsidR="006D2350" w:rsidRDefault="005172E0" w:rsidP="006D235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8C00EA">
        <w:rPr>
          <w:rFonts w:ascii="Times New Roman" w:hAnsi="Times New Roman"/>
          <w:b/>
          <w:bCs/>
          <w:sz w:val="26"/>
          <w:szCs w:val="26"/>
        </w:rPr>
        <w:t xml:space="preserve">projektu </w:t>
      </w:r>
      <w:r w:rsidRPr="008C00EA">
        <w:rPr>
          <w:rFonts w:ascii="Times New Roman" w:hAnsi="Times New Roman"/>
          <w:b/>
          <w:sz w:val="26"/>
          <w:szCs w:val="26"/>
        </w:rPr>
        <w:t>„Kultūras pieminekļu uzskaites,</w:t>
      </w:r>
    </w:p>
    <w:p w14:paraId="79DE2950" w14:textId="77777777" w:rsidR="006D2350" w:rsidRDefault="005172E0" w:rsidP="006D2350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8C00EA">
        <w:rPr>
          <w:rFonts w:ascii="Times New Roman" w:hAnsi="Times New Roman"/>
          <w:b/>
          <w:sz w:val="26"/>
          <w:szCs w:val="26"/>
        </w:rPr>
        <w:t xml:space="preserve">aizsardzības, </w:t>
      </w:r>
      <w:r w:rsidRPr="008C00EA">
        <w:rPr>
          <w:rFonts w:ascii="Times New Roman" w:hAnsi="Times New Roman"/>
          <w:b/>
          <w:sz w:val="26"/>
          <w:szCs w:val="26"/>
        </w:rPr>
        <w:t>izmantošanas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8C00EA">
        <w:rPr>
          <w:rFonts w:ascii="Times New Roman" w:hAnsi="Times New Roman"/>
          <w:b/>
          <w:sz w:val="26"/>
          <w:szCs w:val="26"/>
        </w:rPr>
        <w:t>un restaurācijas</w:t>
      </w:r>
    </w:p>
    <w:p w14:paraId="5AE3DBF8" w14:textId="77777777" w:rsidR="00613446" w:rsidRPr="008C00EA" w:rsidRDefault="005172E0" w:rsidP="006D2350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8C00EA">
        <w:rPr>
          <w:rFonts w:ascii="Times New Roman" w:hAnsi="Times New Roman"/>
          <w:b/>
          <w:sz w:val="26"/>
          <w:szCs w:val="26"/>
        </w:rPr>
        <w:t>noteikumi”</w:t>
      </w:r>
      <w:r w:rsidR="006D2350">
        <w:rPr>
          <w:rFonts w:ascii="Times New Roman" w:hAnsi="Times New Roman"/>
          <w:b/>
          <w:sz w:val="26"/>
          <w:szCs w:val="26"/>
        </w:rPr>
        <w:t xml:space="preserve"> </w:t>
      </w:r>
      <w:r w:rsidRPr="008C00EA">
        <w:rPr>
          <w:rFonts w:ascii="Times New Roman" w:hAnsi="Times New Roman"/>
          <w:b/>
          <w:bCs/>
          <w:sz w:val="26"/>
          <w:szCs w:val="26"/>
        </w:rPr>
        <w:t>(VSS-38)</w:t>
      </w:r>
    </w:p>
    <w:p w14:paraId="727AA74F" w14:textId="77777777" w:rsidR="00613446" w:rsidRPr="008C00EA" w:rsidRDefault="00613446" w:rsidP="00613446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14:paraId="66718951" w14:textId="77777777" w:rsidR="00613446" w:rsidRPr="008C00EA" w:rsidRDefault="005172E0" w:rsidP="00613446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>Vides aizsardzības un reģionālās attīstības ministrija (</w:t>
      </w:r>
      <w:r w:rsidR="006D2350">
        <w:rPr>
          <w:rFonts w:ascii="Times New Roman" w:hAnsi="Times New Roman"/>
          <w:sz w:val="26"/>
          <w:szCs w:val="26"/>
        </w:rPr>
        <w:t xml:space="preserve">turpmāk - </w:t>
      </w:r>
      <w:r w:rsidRPr="008C00EA">
        <w:rPr>
          <w:rFonts w:ascii="Times New Roman" w:hAnsi="Times New Roman"/>
          <w:sz w:val="26"/>
          <w:szCs w:val="26"/>
        </w:rPr>
        <w:t xml:space="preserve">VARAM) savas kompetences ietvaros ir izskatījusi </w:t>
      </w:r>
      <w:r w:rsidR="006D2350">
        <w:rPr>
          <w:rFonts w:ascii="Times New Roman" w:hAnsi="Times New Roman"/>
          <w:sz w:val="26"/>
          <w:szCs w:val="26"/>
        </w:rPr>
        <w:t>Kultūras ministrijas</w:t>
      </w:r>
      <w:r w:rsidR="006D2350" w:rsidRPr="008C00EA">
        <w:rPr>
          <w:rFonts w:ascii="Times New Roman" w:hAnsi="Times New Roman"/>
          <w:sz w:val="26"/>
          <w:szCs w:val="26"/>
        </w:rPr>
        <w:t xml:space="preserve"> </w:t>
      </w:r>
      <w:r w:rsidRPr="008C00EA">
        <w:rPr>
          <w:rFonts w:ascii="Times New Roman" w:hAnsi="Times New Roman"/>
          <w:sz w:val="26"/>
          <w:szCs w:val="26"/>
        </w:rPr>
        <w:t>precizēto Ministru kabineta noteikumu projektu „Kultūras pieminekļu u</w:t>
      </w:r>
      <w:r w:rsidRPr="008C00EA">
        <w:rPr>
          <w:rFonts w:ascii="Times New Roman" w:hAnsi="Times New Roman"/>
          <w:sz w:val="26"/>
          <w:szCs w:val="26"/>
        </w:rPr>
        <w:t>zskaites, aizsardzības, izmantošanas un restaurācijas noteikumi”  (turpmāk - noteikumu projekts)</w:t>
      </w:r>
      <w:r w:rsidR="006D2350">
        <w:rPr>
          <w:rFonts w:ascii="Times New Roman" w:hAnsi="Times New Roman"/>
          <w:sz w:val="26"/>
          <w:szCs w:val="26"/>
        </w:rPr>
        <w:t xml:space="preserve">, kas </w:t>
      </w:r>
      <w:r w:rsidRPr="008C00EA">
        <w:rPr>
          <w:rFonts w:ascii="Times New Roman" w:hAnsi="Times New Roman"/>
          <w:sz w:val="26"/>
          <w:szCs w:val="26"/>
        </w:rPr>
        <w:t xml:space="preserve"> </w:t>
      </w:r>
      <w:r w:rsidR="006D2350">
        <w:rPr>
          <w:rFonts w:ascii="Times New Roman" w:hAnsi="Times New Roman"/>
          <w:sz w:val="26"/>
          <w:szCs w:val="26"/>
        </w:rPr>
        <w:t>izsludināts</w:t>
      </w:r>
      <w:r w:rsidR="006D2350" w:rsidRPr="008C00EA">
        <w:rPr>
          <w:rFonts w:ascii="Times New Roman" w:hAnsi="Times New Roman"/>
          <w:sz w:val="26"/>
          <w:szCs w:val="26"/>
        </w:rPr>
        <w:t xml:space="preserve"> Valsts sekretāru 2018.gada 18.janvāra sanāksmē (prot. Nr.3 13.§)</w:t>
      </w:r>
      <w:r w:rsidR="006D2350">
        <w:rPr>
          <w:rFonts w:ascii="Times New Roman" w:hAnsi="Times New Roman"/>
          <w:sz w:val="26"/>
          <w:szCs w:val="26"/>
        </w:rPr>
        <w:t>,</w:t>
      </w:r>
      <w:r w:rsidR="006D2350" w:rsidRPr="008C00EA">
        <w:rPr>
          <w:rFonts w:ascii="Times New Roman" w:hAnsi="Times New Roman"/>
          <w:sz w:val="26"/>
          <w:szCs w:val="26"/>
        </w:rPr>
        <w:t xml:space="preserve"> </w:t>
      </w:r>
      <w:r w:rsidRPr="008C00EA">
        <w:rPr>
          <w:rFonts w:ascii="Times New Roman" w:hAnsi="Times New Roman"/>
          <w:sz w:val="26"/>
          <w:szCs w:val="26"/>
        </w:rPr>
        <w:t xml:space="preserve">un tā sākotnējās ietekmes novērtējuma ziņojumu (anotāciju) un  </w:t>
      </w:r>
      <w:r w:rsidRPr="008C00EA">
        <w:rPr>
          <w:rFonts w:ascii="Times New Roman" w:hAnsi="Times New Roman"/>
          <w:sz w:val="26"/>
          <w:szCs w:val="26"/>
        </w:rPr>
        <w:t>atbalsta tā tālāku virzību, izsakot šādus iebildumus:</w:t>
      </w:r>
    </w:p>
    <w:p w14:paraId="2CADDFF0" w14:textId="77777777" w:rsidR="00613446" w:rsidRPr="008C00EA" w:rsidRDefault="005172E0" w:rsidP="006D2350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>Noteikumu projekts paredz noteikt Ministru kabineta noteikumu līmenī valsts nozīmes kultūras pieminekļu kritērijus (7.-11.punkts), reģiona un vietējas nozīmes kultūras pieminekļu vērtību grupu kritēriju</w:t>
      </w:r>
      <w:r w:rsidRPr="008C00EA">
        <w:rPr>
          <w:rFonts w:ascii="Times New Roman" w:hAnsi="Times New Roman"/>
          <w:sz w:val="26"/>
          <w:szCs w:val="26"/>
        </w:rPr>
        <w:t xml:space="preserve">s deleģējot iestādes iekšēja normatīva akta regulējumam (12.punkts). Šāds </w:t>
      </w:r>
      <w:r>
        <w:rPr>
          <w:rFonts w:ascii="Times New Roman" w:hAnsi="Times New Roman"/>
          <w:sz w:val="26"/>
          <w:szCs w:val="26"/>
        </w:rPr>
        <w:t>noteikumu</w:t>
      </w:r>
      <w:r w:rsidRPr="008C00E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projekta </w:t>
      </w:r>
      <w:r w:rsidRPr="008C00EA">
        <w:rPr>
          <w:rFonts w:ascii="Times New Roman" w:hAnsi="Times New Roman"/>
          <w:sz w:val="26"/>
          <w:szCs w:val="26"/>
        </w:rPr>
        <w:t xml:space="preserve">regulējums neatbilst </w:t>
      </w:r>
      <w:r w:rsidRPr="008C00EA">
        <w:rPr>
          <w:rFonts w:ascii="Times New Roman" w:hAnsi="Times New Roman"/>
          <w:i/>
          <w:sz w:val="26"/>
          <w:szCs w:val="26"/>
        </w:rPr>
        <w:t>Oficiālo publikāciju un tiesiskās informācijas likuma</w:t>
      </w:r>
      <w:r w:rsidRPr="008C00EA">
        <w:rPr>
          <w:rFonts w:ascii="Times New Roman" w:hAnsi="Times New Roman"/>
          <w:sz w:val="26"/>
          <w:szCs w:val="26"/>
        </w:rPr>
        <w:t xml:space="preserve"> regulējumā noteiktajai ārējo normatīvo aktu noteiktajai hierarhijai, kas reglamentē ārēj</w:t>
      </w:r>
      <w:r w:rsidRPr="008C00EA">
        <w:rPr>
          <w:rFonts w:ascii="Times New Roman" w:hAnsi="Times New Roman"/>
          <w:sz w:val="26"/>
          <w:szCs w:val="26"/>
        </w:rPr>
        <w:t>o normatīvo aktu piemērošanas kārtību.</w:t>
      </w:r>
    </w:p>
    <w:p w14:paraId="2574C92A" w14:textId="77777777" w:rsidR="00613446" w:rsidRPr="008C00EA" w:rsidRDefault="005172E0" w:rsidP="006D2350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 xml:space="preserve">Noteikumu projekta 23.3.apakšpunkts par reģistrā iekļaujamo informāciju apvieno vienā punktā gan likuma </w:t>
      </w:r>
      <w:r w:rsidRPr="008C00EA">
        <w:rPr>
          <w:rFonts w:ascii="Times New Roman" w:hAnsi="Times New Roman"/>
          <w:i/>
          <w:sz w:val="26"/>
          <w:szCs w:val="26"/>
        </w:rPr>
        <w:t>Par kultūras pieminekļu aizsardzību</w:t>
      </w:r>
      <w:r w:rsidRPr="008C00EA">
        <w:rPr>
          <w:rFonts w:ascii="Times New Roman" w:hAnsi="Times New Roman"/>
          <w:sz w:val="26"/>
          <w:szCs w:val="26"/>
        </w:rPr>
        <w:t xml:space="preserve"> 2.pantā definētos kultūras pieminekļu veidus, gan noteikumu projekta 5.punktā</w:t>
      </w:r>
      <w:r w:rsidRPr="008C00EA">
        <w:rPr>
          <w:rFonts w:ascii="Times New Roman" w:hAnsi="Times New Roman"/>
          <w:sz w:val="26"/>
          <w:szCs w:val="26"/>
        </w:rPr>
        <w:t xml:space="preserve"> uzskaitīto kultūras pieminekļu tipoloģijas grupu. Ņemot vērā </w:t>
      </w:r>
      <w:r w:rsidRPr="008C00EA">
        <w:rPr>
          <w:rFonts w:ascii="Times New Roman" w:hAnsi="Times New Roman"/>
          <w:i/>
          <w:sz w:val="26"/>
          <w:szCs w:val="26"/>
        </w:rPr>
        <w:t>Oficiālo publikāciju un tiesiskās informācijas likuma</w:t>
      </w:r>
      <w:r w:rsidRPr="008C00EA">
        <w:rPr>
          <w:rFonts w:ascii="Times New Roman" w:hAnsi="Times New Roman"/>
          <w:sz w:val="26"/>
          <w:szCs w:val="26"/>
        </w:rPr>
        <w:t xml:space="preserve"> 9.panta sesto daļu tiesiskās skaidrības nodrošināšanas nolūkā, lūdzam 23.3.apakšpunkta redakciju koriģēt, atsevišķi nodalot vērtības grupu n</w:t>
      </w:r>
      <w:r w:rsidRPr="008C00EA">
        <w:rPr>
          <w:rFonts w:ascii="Times New Roman" w:hAnsi="Times New Roman"/>
          <w:sz w:val="26"/>
          <w:szCs w:val="26"/>
        </w:rPr>
        <w:t xml:space="preserve">o tipoloģiskās grupas, kā tas paredzēts </w:t>
      </w:r>
      <w:r w:rsidR="006D2350">
        <w:rPr>
          <w:rFonts w:ascii="Times New Roman" w:hAnsi="Times New Roman"/>
          <w:sz w:val="26"/>
          <w:szCs w:val="26"/>
        </w:rPr>
        <w:t xml:space="preserve">noteikumu projekta </w:t>
      </w:r>
      <w:r w:rsidRPr="008C00EA">
        <w:rPr>
          <w:rFonts w:ascii="Times New Roman" w:hAnsi="Times New Roman"/>
          <w:sz w:val="26"/>
          <w:szCs w:val="26"/>
        </w:rPr>
        <w:t>20.3 un 20.4.apakšpunktā.</w:t>
      </w:r>
    </w:p>
    <w:p w14:paraId="0C5614F8" w14:textId="77777777" w:rsidR="00613446" w:rsidRDefault="005172E0" w:rsidP="006D2350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>Noteikumu projekta 4.punktā lietotajam terminam “Materiālā kultūras mantojuma […]”  nav likuma deleģējuma</w:t>
      </w:r>
      <w:r w:rsidRPr="00B00639">
        <w:rPr>
          <w:rFonts w:ascii="Times New Roman" w:hAnsi="Times New Roman"/>
          <w:sz w:val="26"/>
          <w:szCs w:val="26"/>
        </w:rPr>
        <w:t>. Lūdzam lietot vienot</w:t>
      </w:r>
      <w:r>
        <w:rPr>
          <w:rFonts w:ascii="Times New Roman" w:hAnsi="Times New Roman"/>
          <w:sz w:val="26"/>
          <w:szCs w:val="26"/>
        </w:rPr>
        <w:t xml:space="preserve">u terminu “kultūras piemineklis” atbilstoši </w:t>
      </w:r>
      <w:r>
        <w:rPr>
          <w:rFonts w:ascii="Times New Roman" w:hAnsi="Times New Roman"/>
          <w:sz w:val="26"/>
          <w:szCs w:val="26"/>
        </w:rPr>
        <w:t>likuma</w:t>
      </w:r>
      <w:r w:rsidRPr="00B00639">
        <w:rPr>
          <w:rFonts w:ascii="Times New Roman" w:hAnsi="Times New Roman"/>
          <w:sz w:val="26"/>
          <w:szCs w:val="26"/>
        </w:rPr>
        <w:t xml:space="preserve"> “Par kultūras pieminekļu aizsardzību”</w:t>
      </w:r>
      <w:r>
        <w:rPr>
          <w:rFonts w:ascii="Times New Roman" w:hAnsi="Times New Roman"/>
          <w:sz w:val="26"/>
          <w:szCs w:val="26"/>
        </w:rPr>
        <w:t xml:space="preserve"> regulējumam.</w:t>
      </w:r>
    </w:p>
    <w:p w14:paraId="5D6F3739" w14:textId="77777777" w:rsidR="006D2350" w:rsidRPr="00B00639" w:rsidRDefault="006D2350" w:rsidP="006D235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EA66A57" w14:textId="77777777" w:rsidR="00613446" w:rsidRPr="008C00EA" w:rsidRDefault="005172E0" w:rsidP="006D2350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>VARAM izsaka priekšlikumus:</w:t>
      </w:r>
    </w:p>
    <w:p w14:paraId="214A3CE9" w14:textId="77777777" w:rsidR="00613446" w:rsidRPr="008C00EA" w:rsidRDefault="005172E0" w:rsidP="006D235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 xml:space="preserve"> Lūdzam noteikumu projekta 2.punktā pie terminu uzskaitījuma skaidrot </w:t>
      </w:r>
      <w:r w:rsidRPr="008C00EA">
        <w:rPr>
          <w:rFonts w:ascii="Times New Roman" w:hAnsi="Times New Roman"/>
          <w:sz w:val="26"/>
          <w:szCs w:val="26"/>
        </w:rPr>
        <w:lastRenderedPageBreak/>
        <w:t>noteikumu projekta regulējumā lietoto terminu „saraksts”, kurš atbilstoši noteikumu projekta 25.pun</w:t>
      </w:r>
      <w:r w:rsidRPr="008C00EA">
        <w:rPr>
          <w:rFonts w:ascii="Times New Roman" w:hAnsi="Times New Roman"/>
          <w:sz w:val="26"/>
          <w:szCs w:val="26"/>
        </w:rPr>
        <w:t xml:space="preserve">ktam ir definēts kā kultūras pieminekļu iekļaušanas vai izslēgšanas no reģistra pamats, kā arī lūdzam norādīt sarakstā ietveramo informāciju. </w:t>
      </w:r>
    </w:p>
    <w:p w14:paraId="380F7E0D" w14:textId="77777777" w:rsidR="00613446" w:rsidRPr="008C00EA" w:rsidRDefault="005172E0" w:rsidP="006D235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sz w:val="26"/>
          <w:szCs w:val="26"/>
        </w:rPr>
        <w:t>Lū</w:t>
      </w:r>
      <w:r w:rsidR="00D0694D">
        <w:rPr>
          <w:rFonts w:ascii="Times New Roman" w:hAnsi="Times New Roman"/>
          <w:sz w:val="26"/>
          <w:szCs w:val="26"/>
        </w:rPr>
        <w:t>dzam noteikumu projekta 20.4.ap</w:t>
      </w:r>
      <w:r w:rsidRPr="008C00EA">
        <w:rPr>
          <w:rFonts w:ascii="Times New Roman" w:hAnsi="Times New Roman"/>
          <w:sz w:val="26"/>
          <w:szCs w:val="26"/>
        </w:rPr>
        <w:t>a</w:t>
      </w:r>
      <w:r w:rsidR="00D0694D">
        <w:rPr>
          <w:rFonts w:ascii="Times New Roman" w:hAnsi="Times New Roman"/>
          <w:sz w:val="26"/>
          <w:szCs w:val="26"/>
        </w:rPr>
        <w:t>k</w:t>
      </w:r>
      <w:r w:rsidRPr="008C00EA">
        <w:rPr>
          <w:rFonts w:ascii="Times New Roman" w:hAnsi="Times New Roman"/>
          <w:sz w:val="26"/>
          <w:szCs w:val="26"/>
        </w:rPr>
        <w:t>špunktā skaidrot iekļaujamo</w:t>
      </w:r>
      <w:r w:rsidR="00D0694D">
        <w:rPr>
          <w:rFonts w:ascii="Times New Roman" w:hAnsi="Times New Roman"/>
          <w:sz w:val="26"/>
          <w:szCs w:val="26"/>
        </w:rPr>
        <w:t xml:space="preserve"> informāciju līdzīgi kā 20.3.ap</w:t>
      </w:r>
      <w:r w:rsidRPr="008C00EA">
        <w:rPr>
          <w:rFonts w:ascii="Times New Roman" w:hAnsi="Times New Roman"/>
          <w:sz w:val="26"/>
          <w:szCs w:val="26"/>
        </w:rPr>
        <w:t>a</w:t>
      </w:r>
      <w:r w:rsidR="00D0694D">
        <w:rPr>
          <w:rFonts w:ascii="Times New Roman" w:hAnsi="Times New Roman"/>
          <w:sz w:val="26"/>
          <w:szCs w:val="26"/>
        </w:rPr>
        <w:t>k</w:t>
      </w:r>
      <w:r w:rsidRPr="008C00EA">
        <w:rPr>
          <w:rFonts w:ascii="Times New Roman" w:hAnsi="Times New Roman"/>
          <w:sz w:val="26"/>
          <w:szCs w:val="26"/>
        </w:rPr>
        <w:t>špunktā.</w:t>
      </w:r>
    </w:p>
    <w:p w14:paraId="45639688" w14:textId="77777777" w:rsidR="00613446" w:rsidRPr="008C00EA" w:rsidRDefault="005172E0" w:rsidP="006D2350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8C00EA">
        <w:rPr>
          <w:rFonts w:ascii="Times New Roman" w:hAnsi="Times New Roman"/>
          <w:color w:val="201F1E"/>
          <w:sz w:val="26"/>
          <w:szCs w:val="26"/>
          <w:shd w:val="clear" w:color="auto" w:fill="FFFFFF"/>
        </w:rPr>
        <w:t>Lūdzam no</w:t>
      </w:r>
      <w:r w:rsidRPr="008C00EA">
        <w:rPr>
          <w:rFonts w:ascii="Times New Roman" w:hAnsi="Times New Roman"/>
          <w:color w:val="201F1E"/>
          <w:sz w:val="26"/>
          <w:szCs w:val="26"/>
          <w:shd w:val="clear" w:color="auto" w:fill="FFFFFF"/>
        </w:rPr>
        <w:t xml:space="preserve">teikumu projekta 24.punktu izteikt šādā redakcijā: </w:t>
      </w:r>
    </w:p>
    <w:p w14:paraId="1892C922" w14:textId="77777777" w:rsidR="00613446" w:rsidRPr="008C00EA" w:rsidRDefault="005172E0" w:rsidP="006D2350">
      <w:pPr>
        <w:spacing w:after="0" w:line="240" w:lineRule="auto"/>
        <w:jc w:val="both"/>
        <w:rPr>
          <w:rFonts w:ascii="Times New Roman" w:hAnsi="Times New Roman"/>
          <w:color w:val="201F1E"/>
          <w:sz w:val="26"/>
          <w:szCs w:val="26"/>
          <w:shd w:val="clear" w:color="auto" w:fill="FFFFFF"/>
        </w:rPr>
      </w:pPr>
      <w:r w:rsidRPr="008C00EA">
        <w:rPr>
          <w:rFonts w:ascii="Times New Roman" w:hAnsi="Times New Roman"/>
          <w:color w:val="201F1E"/>
          <w:sz w:val="26"/>
          <w:szCs w:val="26"/>
          <w:shd w:val="clear" w:color="auto" w:fill="FFFFFF"/>
        </w:rPr>
        <w:t>„24. Reģistra pārzinis ir pārvalde. Pārvalde bez maksas saņem reģistra uzturēšanai nepieciešamos aktuālos datus no citām valsts informācijas sistēmām.”</w:t>
      </w:r>
    </w:p>
    <w:p w14:paraId="523ADC24" w14:textId="77777777" w:rsidR="00613446" w:rsidRPr="008C00EA" w:rsidRDefault="00613446" w:rsidP="00613446">
      <w:pPr>
        <w:spacing w:before="120" w:after="120" w:line="240" w:lineRule="auto"/>
        <w:ind w:left="1080"/>
        <w:jc w:val="both"/>
        <w:rPr>
          <w:rFonts w:ascii="Times New Roman" w:hAnsi="Times New Roman"/>
          <w:color w:val="201F1E"/>
          <w:sz w:val="26"/>
          <w:szCs w:val="26"/>
          <w:shd w:val="clear" w:color="auto" w:fill="FFFFFF"/>
        </w:rPr>
      </w:pPr>
    </w:p>
    <w:p w14:paraId="371C3329" w14:textId="77777777" w:rsidR="006D2350" w:rsidRDefault="005172E0" w:rsidP="006D2350">
      <w:p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Ar cieņu,</w:t>
      </w:r>
    </w:p>
    <w:p w14:paraId="4FE37CD1" w14:textId="77777777" w:rsidR="00613446" w:rsidRPr="006D2350" w:rsidRDefault="005172E0" w:rsidP="006D2350">
      <w:pPr>
        <w:spacing w:before="120" w:after="12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</w:t>
      </w:r>
      <w:r w:rsidRPr="006D2350">
        <w:rPr>
          <w:rFonts w:ascii="Times New Roman" w:hAnsi="Times New Roman"/>
          <w:sz w:val="26"/>
          <w:szCs w:val="26"/>
        </w:rPr>
        <w:t>alsts sekretāra vietniece</w:t>
      </w:r>
      <w:r w:rsidRPr="006D2350">
        <w:rPr>
          <w:rFonts w:ascii="Times New Roman" w:hAnsi="Times New Roman"/>
          <w:sz w:val="26"/>
          <w:szCs w:val="26"/>
        </w:rPr>
        <w:tab/>
      </w:r>
      <w:r w:rsidRPr="006D2350">
        <w:rPr>
          <w:rFonts w:ascii="Times New Roman" w:hAnsi="Times New Roman"/>
          <w:sz w:val="26"/>
          <w:szCs w:val="26"/>
        </w:rPr>
        <w:tab/>
      </w:r>
      <w:r w:rsidRPr="006D2350">
        <w:rPr>
          <w:rFonts w:ascii="Times New Roman" w:hAnsi="Times New Roman"/>
          <w:sz w:val="26"/>
          <w:szCs w:val="26"/>
        </w:rPr>
        <w:tab/>
      </w:r>
      <w:r w:rsidRPr="006D2350">
        <w:rPr>
          <w:rFonts w:ascii="Times New Roman" w:hAnsi="Times New Roman"/>
          <w:sz w:val="26"/>
          <w:szCs w:val="26"/>
        </w:rPr>
        <w:tab/>
      </w:r>
      <w:r w:rsidRPr="006D2350">
        <w:rPr>
          <w:rFonts w:ascii="Times New Roman" w:hAnsi="Times New Roman"/>
          <w:sz w:val="26"/>
          <w:szCs w:val="26"/>
        </w:rPr>
        <w:tab/>
      </w:r>
      <w:r w:rsidRPr="006D2350">
        <w:rPr>
          <w:rFonts w:ascii="Times New Roman" w:hAnsi="Times New Roman"/>
          <w:sz w:val="26"/>
          <w:szCs w:val="26"/>
        </w:rPr>
        <w:tab/>
      </w:r>
      <w:proofErr w:type="spellStart"/>
      <w:r w:rsidRPr="006D2350">
        <w:rPr>
          <w:rFonts w:ascii="Times New Roman" w:hAnsi="Times New Roman"/>
          <w:sz w:val="26"/>
          <w:szCs w:val="26"/>
        </w:rPr>
        <w:t>I.Oša</w:t>
      </w:r>
      <w:proofErr w:type="spellEnd"/>
    </w:p>
    <w:p w14:paraId="65383E5B" w14:textId="77777777" w:rsidR="00613446" w:rsidRDefault="00613446" w:rsidP="00613446">
      <w:pPr>
        <w:pStyle w:val="Sarakstarindkopa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BD207F" w14:textId="77777777" w:rsidR="00613446" w:rsidRDefault="00613446" w:rsidP="00613446">
      <w:pPr>
        <w:pStyle w:val="Sarakstarindkopa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947025" w14:textId="77777777" w:rsidR="00613446" w:rsidRDefault="00613446" w:rsidP="00613446">
      <w:pPr>
        <w:pStyle w:val="Sarakstarindkopa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9F0447" w14:textId="77777777" w:rsidR="00613446" w:rsidRDefault="00613446" w:rsidP="00613446">
      <w:pPr>
        <w:pStyle w:val="Sarakstarindkopa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73BA2F" w14:textId="77777777" w:rsidR="00613446" w:rsidRDefault="00613446" w:rsidP="00613446">
      <w:pPr>
        <w:pStyle w:val="Sarakstarindkopa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BA8539" w14:textId="77777777" w:rsidR="003F3F78" w:rsidRDefault="005172E0" w:rsidP="003F3F78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Guds</w:t>
      </w:r>
      <w:proofErr w:type="spellEnd"/>
      <w:r>
        <w:rPr>
          <w:rFonts w:ascii="Times New Roman" w:hAnsi="Times New Roman"/>
          <w:sz w:val="20"/>
          <w:szCs w:val="20"/>
        </w:rPr>
        <w:t xml:space="preserve"> 67026525</w:t>
      </w:r>
    </w:p>
    <w:p w14:paraId="3395C7FB" w14:textId="77777777" w:rsidR="00613446" w:rsidRDefault="005172E0" w:rsidP="00613446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hyperlink r:id="rId8" w:history="1">
        <w:r w:rsidRPr="003E0DF0">
          <w:rPr>
            <w:rStyle w:val="Hipersaite"/>
            <w:rFonts w:ascii="Times New Roman" w:hAnsi="Times New Roman"/>
            <w:sz w:val="20"/>
            <w:szCs w:val="20"/>
          </w:rPr>
          <w:t>Rihards.guds@varam.gov.lv</w:t>
        </w:r>
      </w:hyperlink>
    </w:p>
    <w:p w14:paraId="1425ADB8" w14:textId="77777777" w:rsidR="00613446" w:rsidRDefault="005172E0" w:rsidP="00613446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Tapiņa</w:t>
      </w:r>
      <w:r w:rsidR="003F3F78">
        <w:rPr>
          <w:rFonts w:ascii="Times New Roman" w:hAnsi="Times New Roman"/>
          <w:sz w:val="20"/>
          <w:szCs w:val="20"/>
        </w:rPr>
        <w:t xml:space="preserve"> 67026519</w:t>
      </w:r>
    </w:p>
    <w:p w14:paraId="048634E7" w14:textId="77777777" w:rsidR="00613446" w:rsidRDefault="005172E0" w:rsidP="00613446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hyperlink r:id="rId9" w:history="1">
        <w:r w:rsidRPr="003E0DF0">
          <w:rPr>
            <w:rStyle w:val="Hipersaite"/>
            <w:rFonts w:ascii="Times New Roman" w:hAnsi="Times New Roman"/>
            <w:sz w:val="20"/>
            <w:szCs w:val="20"/>
          </w:rPr>
          <w:t>Inga.tapina@varam.gov.lv</w:t>
        </w:r>
      </w:hyperlink>
    </w:p>
    <w:p w14:paraId="2BA83937" w14:textId="77777777" w:rsidR="00613446" w:rsidRDefault="005172E0" w:rsidP="00613446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Vīksna 67026912</w:t>
      </w:r>
    </w:p>
    <w:p w14:paraId="6FA7CEC4" w14:textId="77777777" w:rsidR="00613446" w:rsidRPr="00EC6456" w:rsidRDefault="005172E0" w:rsidP="00613446">
      <w:pPr>
        <w:pStyle w:val="Sarakstarindkopa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hyperlink r:id="rId10" w:history="1">
        <w:r>
          <w:rPr>
            <w:rStyle w:val="Hipersaite"/>
            <w:rFonts w:ascii="Times New Roman" w:hAnsi="Times New Roman"/>
            <w:sz w:val="20"/>
            <w:szCs w:val="20"/>
          </w:rPr>
          <w:t>Vivita.viksna@varam.gov.lv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</w:p>
    <w:p w14:paraId="13B4229A" w14:textId="77777777" w:rsid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00A028EB" w14:textId="77777777" w:rsidR="00FE78FF" w:rsidRDefault="00FE78FF" w:rsidP="00E80A25">
      <w:pPr>
        <w:rPr>
          <w:rFonts w:ascii="Times New Roman" w:hAnsi="Times New Roman"/>
          <w:sz w:val="24"/>
          <w:szCs w:val="24"/>
        </w:rPr>
      </w:pPr>
    </w:p>
    <w:p w14:paraId="1B4E70FA" w14:textId="77777777" w:rsidR="00FE78FF" w:rsidRDefault="00FE78FF" w:rsidP="00E80A25">
      <w:pPr>
        <w:rPr>
          <w:rFonts w:ascii="Times New Roman" w:hAnsi="Times New Roman"/>
          <w:sz w:val="24"/>
          <w:szCs w:val="24"/>
        </w:rPr>
      </w:pPr>
    </w:p>
    <w:p w14:paraId="2B50E3BD" w14:textId="77777777" w:rsidR="00FE78FF" w:rsidRDefault="00FE78FF" w:rsidP="00E80A25">
      <w:pPr>
        <w:rPr>
          <w:rFonts w:ascii="Times New Roman" w:hAnsi="Times New Roman"/>
          <w:sz w:val="24"/>
          <w:szCs w:val="24"/>
        </w:rPr>
      </w:pPr>
    </w:p>
    <w:p w14:paraId="593DA27D" w14:textId="77777777" w:rsidR="00FE78FF" w:rsidRPr="00E80A25" w:rsidRDefault="00FE78FF" w:rsidP="00E80A25">
      <w:pPr>
        <w:rPr>
          <w:rFonts w:ascii="Times New Roman" w:hAnsi="Times New Roman"/>
          <w:sz w:val="24"/>
          <w:szCs w:val="24"/>
        </w:rPr>
      </w:pPr>
    </w:p>
    <w:p w14:paraId="2C8F68EB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14B8D6E4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1218A24D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561723A9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50BFF35E" w14:textId="77777777" w:rsidR="00E80A25" w:rsidRDefault="00E80A25" w:rsidP="00E80A25"/>
    <w:p w14:paraId="6EE84958" w14:textId="77777777" w:rsidR="00E80A25" w:rsidRDefault="00E80A25" w:rsidP="00E80A25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DD3A96" w14:paraId="5BE6D9CE" w14:textId="77777777" w:rsidTr="00796CFC">
        <w:trPr>
          <w:cantSplit/>
          <w:trHeight w:val="579"/>
        </w:trPr>
        <w:tc>
          <w:tcPr>
            <w:tcW w:w="8222" w:type="dxa"/>
          </w:tcPr>
          <w:p w14:paraId="605299E5" w14:textId="77777777" w:rsidR="00E80A25" w:rsidRDefault="005172E0" w:rsidP="00796CFC">
            <w:pPr>
              <w:pStyle w:val="Pamattekstsaratkpi"/>
              <w:ind w:left="0"/>
            </w:pPr>
            <w:bookmarkStart w:id="0" w:name="edoc_info" w:colFirst="0" w:colLast="0"/>
            <w:r>
              <w:t>ŠIS DOKUMENTS IR ELEKTRONISKI PARAKSTĪTS AR DROŠU ELEKTRONISKO PARAKSTU UN SATUR LAIKA ZĪMOGU</w:t>
            </w:r>
          </w:p>
        </w:tc>
      </w:tr>
      <w:bookmarkEnd w:id="0"/>
    </w:tbl>
    <w:p w14:paraId="423E9817" w14:textId="77777777" w:rsidR="002E1474" w:rsidRPr="00C27521" w:rsidRDefault="002E1474" w:rsidP="00954D5A">
      <w:pPr>
        <w:rPr>
          <w:rFonts w:ascii="Times New Roman" w:hAnsi="Times New Roman"/>
          <w:sz w:val="24"/>
          <w:szCs w:val="24"/>
        </w:rPr>
      </w:pPr>
    </w:p>
    <w:sectPr w:rsidR="002E1474" w:rsidRPr="00C27521" w:rsidSect="00B82CCF">
      <w:headerReference w:type="first" r:id="rId11"/>
      <w:footerReference w:type="first" r:id="rId12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5CA9F" w14:textId="77777777" w:rsidR="005172E0" w:rsidRDefault="005172E0">
      <w:pPr>
        <w:spacing w:after="0" w:line="240" w:lineRule="auto"/>
      </w:pPr>
      <w:r>
        <w:separator/>
      </w:r>
    </w:p>
  </w:endnote>
  <w:endnote w:type="continuationSeparator" w:id="0">
    <w:p w14:paraId="023BD609" w14:textId="77777777" w:rsidR="005172E0" w:rsidRDefault="00517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61C44" w14:textId="77777777" w:rsidR="006D2350" w:rsidRPr="008211FB" w:rsidRDefault="005172E0">
    <w:pPr>
      <w:pStyle w:val="Kjene"/>
    </w:pPr>
    <w:r w:rsidRPr="00613446">
      <w:rPr>
        <w:rFonts w:ascii="Times New Roman" w:hAnsi="Times New Roman"/>
      </w:rPr>
      <w:t>VARAMatz_kultūras_pieminekļu_uzskaites_aizsardzības_VSS38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A382E" w14:textId="77777777" w:rsidR="005172E0" w:rsidRDefault="005172E0">
      <w:pPr>
        <w:spacing w:after="0" w:line="240" w:lineRule="auto"/>
      </w:pPr>
      <w:r>
        <w:separator/>
      </w:r>
    </w:p>
  </w:footnote>
  <w:footnote w:type="continuationSeparator" w:id="0">
    <w:p w14:paraId="11D5F71B" w14:textId="77777777" w:rsidR="005172E0" w:rsidRDefault="00517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B58323" w14:textId="77777777" w:rsidR="006D2350" w:rsidRDefault="006D2350" w:rsidP="00B82CCF">
    <w:pPr>
      <w:pStyle w:val="Galvene"/>
      <w:rPr>
        <w:rFonts w:ascii="Times New Roman" w:hAnsi="Times New Roman"/>
      </w:rPr>
    </w:pPr>
  </w:p>
  <w:p w14:paraId="7674B1CC" w14:textId="77777777" w:rsidR="006D2350" w:rsidRDefault="006D2350" w:rsidP="00B82CCF">
    <w:pPr>
      <w:pStyle w:val="Galvene"/>
      <w:rPr>
        <w:rFonts w:ascii="Times New Roman" w:hAnsi="Times New Roman"/>
      </w:rPr>
    </w:pPr>
  </w:p>
  <w:p w14:paraId="75D5E860" w14:textId="77777777" w:rsidR="006D2350" w:rsidRDefault="006D2350" w:rsidP="00B82CCF">
    <w:pPr>
      <w:pStyle w:val="Galvene"/>
      <w:rPr>
        <w:rFonts w:ascii="Times New Roman" w:hAnsi="Times New Roman"/>
      </w:rPr>
    </w:pPr>
  </w:p>
  <w:p w14:paraId="2A40A216" w14:textId="77777777" w:rsidR="006D2350" w:rsidRDefault="006D2350" w:rsidP="00B82CCF">
    <w:pPr>
      <w:pStyle w:val="Galvene"/>
      <w:rPr>
        <w:rFonts w:ascii="Times New Roman" w:hAnsi="Times New Roman"/>
      </w:rPr>
    </w:pPr>
  </w:p>
  <w:p w14:paraId="0C96FF89" w14:textId="77777777" w:rsidR="006D2350" w:rsidRDefault="006D2350" w:rsidP="00B82CCF">
    <w:pPr>
      <w:pStyle w:val="Galvene"/>
      <w:rPr>
        <w:rFonts w:ascii="Times New Roman" w:hAnsi="Times New Roman"/>
      </w:rPr>
    </w:pPr>
  </w:p>
  <w:p w14:paraId="17D5E092" w14:textId="77777777" w:rsidR="006D2350" w:rsidRDefault="006D2350" w:rsidP="00B82CCF">
    <w:pPr>
      <w:pStyle w:val="Galvene"/>
      <w:rPr>
        <w:rFonts w:ascii="Times New Roman" w:hAnsi="Times New Roman"/>
      </w:rPr>
    </w:pPr>
  </w:p>
  <w:p w14:paraId="0315048E" w14:textId="77777777" w:rsidR="006D2350" w:rsidRDefault="006D2350" w:rsidP="00B82CCF">
    <w:pPr>
      <w:pStyle w:val="Galvene"/>
      <w:rPr>
        <w:rFonts w:ascii="Times New Roman" w:hAnsi="Times New Roman"/>
      </w:rPr>
    </w:pPr>
  </w:p>
  <w:p w14:paraId="585C61F3" w14:textId="77777777" w:rsidR="006D2350" w:rsidRDefault="006D2350" w:rsidP="00B82CCF">
    <w:pPr>
      <w:pStyle w:val="Galvene"/>
      <w:rPr>
        <w:rFonts w:ascii="Times New Roman" w:hAnsi="Times New Roman"/>
      </w:rPr>
    </w:pPr>
  </w:p>
  <w:p w14:paraId="6B26811E" w14:textId="77777777" w:rsidR="006D2350" w:rsidRDefault="006D2350" w:rsidP="00B82CCF">
    <w:pPr>
      <w:pStyle w:val="Galvene"/>
      <w:rPr>
        <w:rFonts w:ascii="Times New Roman" w:hAnsi="Times New Roman"/>
      </w:rPr>
    </w:pPr>
  </w:p>
  <w:p w14:paraId="3F344493" w14:textId="77777777" w:rsidR="006D2350" w:rsidRDefault="006D2350" w:rsidP="00B82CCF">
    <w:pPr>
      <w:pStyle w:val="Galvene"/>
      <w:rPr>
        <w:rFonts w:ascii="Times New Roman" w:hAnsi="Times New Roman"/>
      </w:rPr>
    </w:pPr>
  </w:p>
  <w:p w14:paraId="53378BCD" w14:textId="77777777" w:rsidR="006D2350" w:rsidRPr="00815277" w:rsidRDefault="005172E0" w:rsidP="00B82CCF">
    <w:pPr>
      <w:pStyle w:val="Galvene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2F0F3B9F" wp14:editId="766F1195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E0284A1" wp14:editId="61A6E5EF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7A6C89" w14:textId="77777777" w:rsidR="006D2350" w:rsidRDefault="005172E0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e-pasts 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0284A1"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6" type="#_x0000_t202" style="position:absolute;margin-left:92.25pt;margin-top:159.9pt;width:459.75pt;height:24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" filled="f" stroked="f">
              <v:textbox inset="0,0,0,0">
                <w:txbxContent>
                  <w:p w14:paraId="167A6C89" w14:textId="77777777" w:rsidR="006D2350" w:rsidRDefault="005172E0" w:rsidP="00B82CCF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e-pasts 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pasts@varam.gov.lv, www.varam.gov.lv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ACFECAC" wp14:editId="75B75D12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82FF75" id="Group 41" o:spid="_x0000_s1026" style="position:absolute;margin-left:145.7pt;margin-top:149.85pt;width:346.25pt;height:.1pt;z-index:-251657216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14FB0D7E" w14:textId="77777777" w:rsidR="006D2350" w:rsidRDefault="006D2350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286C60FB"/>
    <w:multiLevelType w:val="hybridMultilevel"/>
    <w:tmpl w:val="7FBAAA90"/>
    <w:lvl w:ilvl="0" w:tplc="18F489D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D001AE8" w:tentative="1">
      <w:start w:val="1"/>
      <w:numFmt w:val="lowerLetter"/>
      <w:lvlText w:val="%2."/>
      <w:lvlJc w:val="left"/>
      <w:pPr>
        <w:ind w:left="2160" w:hanging="360"/>
      </w:pPr>
    </w:lvl>
    <w:lvl w:ilvl="2" w:tplc="74A0BF5E" w:tentative="1">
      <w:start w:val="1"/>
      <w:numFmt w:val="lowerRoman"/>
      <w:lvlText w:val="%3."/>
      <w:lvlJc w:val="right"/>
      <w:pPr>
        <w:ind w:left="2880" w:hanging="180"/>
      </w:pPr>
    </w:lvl>
    <w:lvl w:ilvl="3" w:tplc="FE12C18A" w:tentative="1">
      <w:start w:val="1"/>
      <w:numFmt w:val="decimal"/>
      <w:lvlText w:val="%4."/>
      <w:lvlJc w:val="left"/>
      <w:pPr>
        <w:ind w:left="3600" w:hanging="360"/>
      </w:pPr>
    </w:lvl>
    <w:lvl w:ilvl="4" w:tplc="607A9494" w:tentative="1">
      <w:start w:val="1"/>
      <w:numFmt w:val="lowerLetter"/>
      <w:lvlText w:val="%5."/>
      <w:lvlJc w:val="left"/>
      <w:pPr>
        <w:ind w:left="4320" w:hanging="360"/>
      </w:pPr>
    </w:lvl>
    <w:lvl w:ilvl="5" w:tplc="642204D8" w:tentative="1">
      <w:start w:val="1"/>
      <w:numFmt w:val="lowerRoman"/>
      <w:lvlText w:val="%6."/>
      <w:lvlJc w:val="right"/>
      <w:pPr>
        <w:ind w:left="5040" w:hanging="180"/>
      </w:pPr>
    </w:lvl>
    <w:lvl w:ilvl="6" w:tplc="479A3292" w:tentative="1">
      <w:start w:val="1"/>
      <w:numFmt w:val="decimal"/>
      <w:lvlText w:val="%7."/>
      <w:lvlJc w:val="left"/>
      <w:pPr>
        <w:ind w:left="5760" w:hanging="360"/>
      </w:pPr>
    </w:lvl>
    <w:lvl w:ilvl="7" w:tplc="96F013BA" w:tentative="1">
      <w:start w:val="1"/>
      <w:numFmt w:val="lowerLetter"/>
      <w:lvlText w:val="%8."/>
      <w:lvlJc w:val="left"/>
      <w:pPr>
        <w:ind w:left="6480" w:hanging="360"/>
      </w:pPr>
    </w:lvl>
    <w:lvl w:ilvl="8" w:tplc="1074B9B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1">
    <w:nsid w:val="51E579B3"/>
    <w:multiLevelType w:val="hybridMultilevel"/>
    <w:tmpl w:val="3CD0506A"/>
    <w:lvl w:ilvl="0" w:tplc="CDC46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8E8889C8" w:tentative="1">
      <w:start w:val="1"/>
      <w:numFmt w:val="lowerLetter"/>
      <w:lvlText w:val="%2."/>
      <w:lvlJc w:val="left"/>
      <w:pPr>
        <w:ind w:left="1800" w:hanging="360"/>
      </w:pPr>
    </w:lvl>
    <w:lvl w:ilvl="2" w:tplc="2DC8B402" w:tentative="1">
      <w:start w:val="1"/>
      <w:numFmt w:val="lowerRoman"/>
      <w:lvlText w:val="%3."/>
      <w:lvlJc w:val="right"/>
      <w:pPr>
        <w:ind w:left="2520" w:hanging="180"/>
      </w:pPr>
    </w:lvl>
    <w:lvl w:ilvl="3" w:tplc="48A694B2" w:tentative="1">
      <w:start w:val="1"/>
      <w:numFmt w:val="decimal"/>
      <w:lvlText w:val="%4."/>
      <w:lvlJc w:val="left"/>
      <w:pPr>
        <w:ind w:left="3240" w:hanging="360"/>
      </w:pPr>
    </w:lvl>
    <w:lvl w:ilvl="4" w:tplc="E8B02BA4" w:tentative="1">
      <w:start w:val="1"/>
      <w:numFmt w:val="lowerLetter"/>
      <w:lvlText w:val="%5."/>
      <w:lvlJc w:val="left"/>
      <w:pPr>
        <w:ind w:left="3960" w:hanging="360"/>
      </w:pPr>
    </w:lvl>
    <w:lvl w:ilvl="5" w:tplc="B8BEC0B4" w:tentative="1">
      <w:start w:val="1"/>
      <w:numFmt w:val="lowerRoman"/>
      <w:lvlText w:val="%6."/>
      <w:lvlJc w:val="right"/>
      <w:pPr>
        <w:ind w:left="4680" w:hanging="180"/>
      </w:pPr>
    </w:lvl>
    <w:lvl w:ilvl="6" w:tplc="4164FA62" w:tentative="1">
      <w:start w:val="1"/>
      <w:numFmt w:val="decimal"/>
      <w:lvlText w:val="%7."/>
      <w:lvlJc w:val="left"/>
      <w:pPr>
        <w:ind w:left="5400" w:hanging="360"/>
      </w:pPr>
    </w:lvl>
    <w:lvl w:ilvl="7" w:tplc="2DAA33F8" w:tentative="1">
      <w:start w:val="1"/>
      <w:numFmt w:val="lowerLetter"/>
      <w:lvlText w:val="%8."/>
      <w:lvlJc w:val="left"/>
      <w:pPr>
        <w:ind w:left="6120" w:hanging="360"/>
      </w:pPr>
    </w:lvl>
    <w:lvl w:ilvl="8" w:tplc="3AD2E21A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123675"/>
    <w:rsid w:val="001850F7"/>
    <w:rsid w:val="001E7097"/>
    <w:rsid w:val="00222A7A"/>
    <w:rsid w:val="0024412F"/>
    <w:rsid w:val="002E1474"/>
    <w:rsid w:val="002F4027"/>
    <w:rsid w:val="00304E27"/>
    <w:rsid w:val="003E0DF0"/>
    <w:rsid w:val="003F3F78"/>
    <w:rsid w:val="00430562"/>
    <w:rsid w:val="004C5EC4"/>
    <w:rsid w:val="005172E0"/>
    <w:rsid w:val="005D2CFC"/>
    <w:rsid w:val="00613446"/>
    <w:rsid w:val="00640EE3"/>
    <w:rsid w:val="006A16DF"/>
    <w:rsid w:val="006D2350"/>
    <w:rsid w:val="006E1219"/>
    <w:rsid w:val="00705E88"/>
    <w:rsid w:val="00722171"/>
    <w:rsid w:val="00796CFC"/>
    <w:rsid w:val="00815277"/>
    <w:rsid w:val="0082050D"/>
    <w:rsid w:val="008211FB"/>
    <w:rsid w:val="008C00EA"/>
    <w:rsid w:val="008E2ADA"/>
    <w:rsid w:val="00921C06"/>
    <w:rsid w:val="00954D5A"/>
    <w:rsid w:val="00990362"/>
    <w:rsid w:val="009D1F9A"/>
    <w:rsid w:val="00AA3199"/>
    <w:rsid w:val="00B00639"/>
    <w:rsid w:val="00B0461A"/>
    <w:rsid w:val="00B82CCF"/>
    <w:rsid w:val="00C06A07"/>
    <w:rsid w:val="00C2375C"/>
    <w:rsid w:val="00C27521"/>
    <w:rsid w:val="00CC296B"/>
    <w:rsid w:val="00D0694D"/>
    <w:rsid w:val="00D92A72"/>
    <w:rsid w:val="00D96424"/>
    <w:rsid w:val="00DA7526"/>
    <w:rsid w:val="00DD3A96"/>
    <w:rsid w:val="00E31993"/>
    <w:rsid w:val="00E80A25"/>
    <w:rsid w:val="00E928E8"/>
    <w:rsid w:val="00EA4362"/>
    <w:rsid w:val="00EC6456"/>
    <w:rsid w:val="00ED6121"/>
    <w:rsid w:val="00F7215C"/>
    <w:rsid w:val="00F950F2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BEA7"/>
  <w15:docId w15:val="{3863EA5A-27C5-41B4-BD08-7A7872282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E80A25"/>
    <w:rPr>
      <w:rFonts w:ascii="Times New Roman" w:eastAsia="Times New Roman" w:hAnsi="Times New Roman"/>
      <w:lang w:eastAsia="en-US"/>
    </w:rPr>
  </w:style>
  <w:style w:type="paragraph" w:styleId="Sarakstarindkopa">
    <w:name w:val="List Paragraph"/>
    <w:basedOn w:val="Parasts"/>
    <w:uiPriority w:val="34"/>
    <w:qFormat/>
    <w:rsid w:val="00613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hards.guds@varam.gov.l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sts@km.gov.lv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Vivita.viksna@varam.gov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ga.tapina@varam.gov.lv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2017</Words>
  <Characters>1151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Tatjana Rainiceca</dc:creator>
  <cp:lastModifiedBy>Lelde Puisāne</cp:lastModifiedBy>
  <cp:revision>2</cp:revision>
  <dcterms:created xsi:type="dcterms:W3CDTF">2021-01-15T07:25:00Z</dcterms:created>
  <dcterms:modified xsi:type="dcterms:W3CDTF">2021-01-15T07:25:00Z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