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23-TA-896: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kārtību, kādā pilsoņus reģistrē, uzskaita, atlasa un iesauc valsts aizsardzības dienestā, un valsts aizsardzības militārajā dienestā apgūstamajām zināšanām un prasmēm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nosacījumus un kārtību, kādā tiek veikta iesaukšana valsts aizsardzības militārajā dienestā, izmantojot atlasi pēc nejaušības principa;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"Noteikumi par kārtību, kādā pilsoņus reģistrē, uzskaita, atlasa un iesauc valsts aizsardzības dienestā, un valsts aizsardzības militārajā dienestā apgūstamajām zināšanām un prasmēm" (turpmāk – projekts) 1.3. apakšpunktu atbilstoši Valsts aizsardzības dienesta likuma 4. panta trešās daļas pēdējā teikumā Ministru kabinetam dotajam pilnvarojumam, ievērojot Ministru kabineta 2009. gada 3. februāra noteikumu Nr. 108 "Normatīvo aktu projektu sagatavošanas noteikumi" (turpmāk –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kārtību, kādā valsts pārvaldes iestādes, kā arī kredītiestādes un kredītu devēji, kuri saņēmuši speciālo atļauju (licenci) patērētāju kreditēšanas pakalpojumu sniegšanai, pieprasa un Aizsardzības ministrija sniedz informāciju par pilsoņa iesaukšanu valsts aizsardzības dienestā vai iesaukšanas atlikšanu, kā arī par valsts aizsardzības dienesta izpildes veidu un atvaļināšanu no valsts aizsardzības dienesta, un sniedzamās informācijas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dienesta likuma 6.panta trešā daļa paredz, ka kredītiestādes un kredītu devēji noteiktu informāciju var iegūt tikai ar kredītinformācijas biroju starpniecību. Ņemot vērā minēto, lūdzam precizēt punktu atbilstoši Valsts aizsardzības dienesta likumā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ministrijas veic iesaucamo reģistrāciju.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 punktu, ņemot vērā to, ka tajā ietvertais regulējums jau izriet no Valsts aizsardzības likuma 4. panta sestās daļas. Vienlaikus norādām, ka Valsts aizsardzības dienesta likuma 4. panta sestā daļa paredz, ka Aizsardzības ministrija ne tikai reģistrē iesaucamos, bet arī tos uzskaita.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reģistrā iekļauj informāciju par visiem Latvijas pilsoņiem – vīriešiem, kuri dzimuši pēc 2004. gada 1. janvāra un sasnieguši 17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 punktu, ņemot vērā to, ka no tā izriet, ka reģistrā iekļaus datus arī par tiem Latvijas pilsoņiem, kuri saskaņā ar Valsts aizsardzības dienesta likuma 2. panta otrajā daļā noteikto vairs nebūtu iesaucami valsts aizsardzības dienestā. Piemēram, 2024. gadā reģistrā tiks iekļauti arī dati par Latvijas pilsoņiem, kam jau ir 20 gadi. No projekta 10.2. apakšpunkta izriet, ka informāciju no reģistra aktuālās datu bāzes uz reģistra arhīva bāzi pārvieto, ja iesaucamais nav atlasīts iesaukšanai Valsts aizsardzības dienesta likuma 2. panta otrajā daļā noteiktajos termiņos. Savukārt no projekta 3. punktā paredzētā regulējuma izriet, ka reģistrā atkārtoti tiks iekļauti dati par Latvijas pilsoņiem, kuri attiecīgajā iesaukšanas vecumā nav tikuši iesaukti, proti, jau ir noņemti no uzskaites, taču nākamajos gados atbildīs nosacījumiem – dzimis pēc 2004. gada 1. janvāra un sasniedzis 17 gadu vecumu. Ievērojot minēto, ir nepieciešams noteikt, ka katru gadu reģistrā tiek iekļauta informācija par tiem Latvijas pilsoņiem, kas ir sasnieguši Valsts aizsardzības dienesta likuma 2. panta otrajā daļā paredzēto vecumu vai attiecīgajā gadā sasniegs šo vecumu. Ja tas ir nepieciešams, lai sagatavotos Latvijas pilsoņu iesaukšanai, ir iespējams paredzēt, ka reģistrā iekļauj datus par Latvijas pilsoņiem, kas attiecīgajā gadā ir vismaz 17 gadus veci, taču ir nepieciešams noteikt kaut kādu vecuma ierobežojumu, lai neveidotos situācija, ka reģistrā tiek apstrādāti dati par Latvijas pilsoņiem, kas, lai arī vēl nav sasnieguši 27 gadu vecumu, tomēr vairs nevar tikt iesaukti, jo 18,19 gadu vecumā tie nav tikuši iesaukti.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pilsoņu iesaukšanu valsts aizsardzības dienestā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norādītajos termiņos, reģistrā iekļauj informāciju par visiem Latvijas pilsoņiem – vīriešiem, kuri dzimuši pēc 2004. gada 1. janvāra un sasnieguši 17 gadu vecumu.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datu apstrādes pārredzamības principu, kā arī integritātes un konfidencialitātes principu, lūdzam detalizētāk projekta sākotnējās ietekmes novērtējuma ziņojumā (turpmāk - anotācija) aprakstīt reģistra darbības formu, proti, vai tiek plānots, ka dati reģistrā tiek reģistrēti tikai elektroniski, vai reģistrs sākotnēji tiks vests papīra formātā, kādi tehniskie un organizatoriskie pasākumi tiks veikti, lai nodrošinātu reģistrā esošo datu aizsardzību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w:t>
            </w:r>
            <w:r w:rsidR="00000000" w:rsidRPr="00000000" w:rsidDel="00000000">
              <w:rPr>
                <w:rtl w:val="0"/>
              </w:rPr>
              <w:t xml:space="preserve">Valsts aizsardzības dienesta likuma 6.panta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izņemot informāciju no vienotās veselības nozares elektroniskās informācijas sistēmas un informāciju no ar noteiktām slimībām slimojošu pacientu reģistra;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minimizēšanas princips paredz, ka personas dati ir adekvāti, atbilstīgi un ietver tikai to, kas nepieciešams to apstrādes nolūkos. Vēršam uzmanību, ka Valsts aizsardzības dienesta likuma 6.panta otrajā daļā ir noteiktas tikai datu kategorijas, savukārt reģistrā tiek plānots ievadīt konkrētus datus. Ņemot vērā minēto, lai reģistrā veiktā datu apstrāde būtu pārredzama un reģistrā tiktu iekļauti tikai nepieciešamie dati, lūdzam svītrot atsauci uz Valsts aizsardzības dienesta likuma 6.panta otro daļu un projektu precizēt kopumā, konkrēti norādot, kādi dati no konkrētajām valsts informācijas sistēmām un datubāzēm tiks iekļauti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informāciju par iemeslu, kas atbilstoši </w:t>
            </w:r>
            <w:r w:rsidR="00000000" w:rsidRPr="00000000" w:rsidDel="00000000">
              <w:rPr>
                <w:rtl w:val="0"/>
              </w:rPr>
              <w:t xml:space="preserve">Valsts aizsardzības dienesta likuma 8. 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ir pamats pilsoņa neiesaukšanai valsts aizsardzības dienestā;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5.2.-5.9.apakšpunkts, 5.11.-5.14.apakšpunkts paredz, ka reģistra aktuālajā datu bāzē tiek ievadīta noteikta rakstura informācija. Vēršam uzmanību, ka apzīmējums “informācija” ir ļoti plaši interpretējams, proti, ar to var tikt saprasta arī tādu datu apstrāde, kas nav nepieciešama datu apstrādes mērķa sasniegšanai, tādējādi projektā nepieciešams pēc iespējas skaidrāk un šaurāk noteikt reģistrā ievadāmos datus, piemēram, vairākos šajā iebildumā minētajos punktos vārds “informācija” būtu aizstājams ar vārdu “atzīme”. Ņemot vērā minēto, lūdzam precizēt projekta 5.2.-5.9.apakšpunktu, 5.11.-5.14.apakšpunktu.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5.10.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noteiktās anketas saņemšanas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 "laiku" aizstājot ar vārdu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5.15. atbilstoši šo noteikumu </w:t>
            </w:r>
            <w:r w:rsidR="00000000" w:rsidRPr="00000000" w:rsidDel="00000000">
              <w:rPr>
                <w:rtl w:val="0"/>
              </w:rPr>
              <w:t xml:space="preserve">19. </w:t>
            </w:r>
            <w:r w:rsidR="00000000" w:rsidRPr="00000000" w:rsidDel="00000000">
              <w:rPr>
                <w:rtl w:val="0"/>
              </w:rPr>
              <w:t xml:space="preserve">punktam</w:t>
            </w:r>
            <w:r w:rsidR="00000000" w:rsidRPr="00000000" w:rsidDel="00000000">
              <w:rPr>
                <w:rtl w:val="0"/>
              </w:rPr>
              <w:t xml:space="preserve"> iesaucamā sniegto informāciju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apzīmējums “informācija” ir ļoti plaši interpretējams, proti, ar to var tikt saprasta arī tādu datu apstrāde, kas nav nepieciešama datu apstrādes mērķa sasniegšanai, tādējādi projektā nepieciešams pēc iespējas skaidrāk un šaurāk noteikt reģistrā ievadāmos datus, piemēram, projekta 5.15.1.apakšpunkts precizējams, norādot, izglītības iestādes nosaukumu, laika posms, kādā tika iegūta izglītība konkrētajā izglītības iestādē, iegūtais izglītības līmenis, vai arī, piemēram, projekta 5.28.apakšpunkts precizējams, svītrojot vārdus “informāciju par”, precizējot arī projekta 5.28.apakšpunkta redakcijā lietotos vārdus atbilstošā locījumā, tādējādi skaidri nosakot, ka reģistrā ir ievadāms tikai datums. Ņemot vērā minēto, lūdzam atbilstoši precizēt projekta 5.15.-5.17.apakšpunktu, 5.19.-5.28.apakšpunktu.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ministrija </w:t>
            </w:r>
            <w:r w:rsidR="00000000" w:rsidRPr="00000000" w:rsidDel="00000000">
              <w:rPr>
                <w:rtl w:val="0"/>
              </w:rPr>
              <w:t xml:space="preserve">Valsts aizsardzības dienesta likuma 6.panta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iegūst veicot informācijas pieprasījumus vai atbilstoši starpresoru vienošanām, kas noslēgtas ar iestādēm, kuras ir šo informācijas sistēmu un datubāzu turētājas.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6. punktu, ņemot vērā to, ka no Valsts aizsardzības dienesta likuma 6. panta otrās daļas ievaddaļas izriet, ka Aizsardzības ministrijai tiek nodrošināta bezmaksas tiešsaistes piekļuve norādītajām valsts informācijas sistēmām un datubāzēm. Tādējādi Aizsardzības ministrija informāciju iegūs nepastarpināti tiešsaistes režīmā pati. Savukārt, ja projekta 6. punkts regulē informācijas ieguvi, kamēr Aizsardzības ministrija nav izveidojusi reģistru, vēršam uzmanību, ka informācijas ieguves kārtību paredz Administratīvā procesa likuma 59. pants, savukārt iestāžu sadarbības kārtība jau izriet no Valsts pārvaldes iekārtas likuma VII nodaļas.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ministrija </w:t>
            </w:r>
            <w:r w:rsidR="00000000" w:rsidRPr="00000000" w:rsidDel="00000000">
              <w:rPr>
                <w:rtl w:val="0"/>
              </w:rPr>
              <w:t xml:space="preserve">Valsts aizsardzības dienesta likuma 6.panta</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noteikto informāciju iegūst veicot informācijas pieprasījumus vai atbilstoši starpresoru vienošanām, kas noslēgtas ar iestādēm, kuras ir šo informācijas sistēmu un datubāzu turētājas.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6.punktu, skaidri norādot, ar kuru informācijas sistēmu un datubāzu turētāju tiks noslēgtas starpresoru vienošanās, ar kuru informācijas sistēmu un datubāzu turētāju tiks īstenota citādāka informācijas pieprasīšanas kārtība, skaidri norādot un aprakstot 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Iekļaujot reģistrā paša iesaucamā iesniegtu šo noteikumu </w:t>
            </w:r>
            <w:r w:rsidR="00000000" w:rsidRPr="00000000" w:rsidDel="00000000">
              <w:rPr>
                <w:rtl w:val="0"/>
              </w:rPr>
              <w:t xml:space="preserve">5.15.1.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apakšpunktā</w:t>
            </w:r>
            <w:r w:rsidR="00000000" w:rsidRPr="00000000" w:rsidDel="00000000">
              <w:rPr>
                <w:rtl w:val="0"/>
              </w:rPr>
              <w:t xml:space="preserve"> noteikto informāciju, gadījumā, ja šī informācija ietekmē attiecībā uz personu pieņemto lēmumu par iesaukšanu, iesaucamajam Aizsardzības ministrijai jāiesniedz dokumentu, kas apstiprina sniegtās informācijas patiesumu, apstiprinātas kopijas vai kopetento iestāžu izsniegtu izziņu orģināli.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aprakstīt anotācijā nepieciešamību iesniegt iesaucamā sniegtās informācijas apliecinošus dokumentus, vai šādu datu apstrāde, kas arī ietver minēto datu vākšanu un glabāšanu, ir samērīga, piemēram, kādēļ nebūtu pietiekami, ka iesaucamais sniegtās informācijas apliecinošo dokumentu tikai uzrāda, par ko reģistrā tiktu veikta attiecīga atzīme.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5.1. </w:t>
            </w:r>
            <w:r w:rsidR="00000000" w:rsidRPr="00000000" w:rsidDel="00000000">
              <w:rPr>
                <w:rtl w:val="0"/>
              </w:rPr>
              <w:t xml:space="preserve">apakšpunkā</w:t>
            </w:r>
            <w:r w:rsidR="00000000" w:rsidRPr="00000000" w:rsidDel="00000000">
              <w:rPr>
                <w:rtl w:val="0"/>
              </w:rPr>
              <w:t xml:space="preserve"> noteikto informāciju, izņemot informāciju par sekmēm, mācību statusu,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5.6.,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5.15.1.</w:t>
            </w:r>
            <w:r w:rsidR="00000000" w:rsidRPr="00000000" w:rsidDel="00000000">
              <w:rPr>
                <w:rtl w:val="0"/>
              </w:rPr>
              <w:t xml:space="preserve">,</w:t>
            </w:r>
            <w:r w:rsidR="00000000" w:rsidRPr="00000000" w:rsidDel="00000000">
              <w:rPr>
                <w:rtl w:val="0"/>
              </w:rPr>
              <w:t xml:space="preserve"> 5.15.2., 5.15.3., 5.15.5., 5.15.6., 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5.27. </w:t>
            </w:r>
            <w:r w:rsidR="00000000" w:rsidRPr="00000000" w:rsidDel="00000000">
              <w:rPr>
                <w:rtl w:val="0"/>
              </w:rPr>
              <w:t xml:space="preserve">apakšpunktā</w:t>
            </w:r>
            <w:r w:rsidR="00000000" w:rsidRPr="00000000" w:rsidDel="00000000">
              <w:rPr>
                <w:rtl w:val="0"/>
              </w:rPr>
              <w:t xml:space="preserve"> noteikto informāciju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8. punktā norādīt, kurā brīdī konkrētā informācija tiek pārvietota uz aizsardzības nozares personāla sistēmu. Vienlaikus lūdzam anotācijā skaidrot, kāpēc projekta 8. punktā ir paredzēts, ka noteikta informācija par valsts aizsardzības dienestā iesaukto Latvijas pilsoni un to pilsoni, kurš netika atlasīts iesaukšanai attiecīgajā vecumā, Aizsardzības ministrija pārnes uz aizsardzības nozares personāla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5.1. </w:t>
            </w:r>
            <w:r w:rsidR="00000000" w:rsidRPr="00000000" w:rsidDel="00000000">
              <w:rPr>
                <w:rtl w:val="0"/>
              </w:rPr>
              <w:t xml:space="preserve">apakšpunkā</w:t>
            </w:r>
            <w:r w:rsidR="00000000" w:rsidRPr="00000000" w:rsidDel="00000000">
              <w:rPr>
                <w:rtl w:val="0"/>
              </w:rPr>
              <w:t xml:space="preserve"> noteikto informāciju, izņemot informāciju par sekmēm, mācību statusu, </w:t>
            </w:r>
            <w:r w:rsidR="00000000" w:rsidRPr="00000000" w:rsidDel="00000000">
              <w:rPr>
                <w:rtl w:val="0"/>
              </w:rPr>
              <w:t xml:space="preserve">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 5.6., </w:t>
            </w:r>
            <w:r w:rsidR="00000000" w:rsidRPr="00000000" w:rsidDel="00000000">
              <w:rPr>
                <w:rtl w:val="0"/>
              </w:rPr>
              <w:t xml:space="preserve">5.14.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5.15.1.</w:t>
            </w:r>
            <w:r w:rsidR="00000000" w:rsidRPr="00000000" w:rsidDel="00000000">
              <w:rPr>
                <w:rtl w:val="0"/>
              </w:rPr>
              <w:t xml:space="preserve">,</w:t>
            </w:r>
            <w:r w:rsidR="00000000" w:rsidRPr="00000000" w:rsidDel="00000000">
              <w:rPr>
                <w:rtl w:val="0"/>
              </w:rPr>
              <w:t xml:space="preserve"> 5.15.2., 5.15.3., 5.15.5., 5.15.6.,  </w:t>
            </w:r>
            <w:r w:rsidR="00000000" w:rsidRPr="00000000" w:rsidDel="00000000">
              <w:rPr>
                <w:rtl w:val="0"/>
              </w:rPr>
              <w:t xml:space="preserve">5.17.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5.19.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5.27. </w:t>
            </w:r>
            <w:r w:rsidR="00000000" w:rsidRPr="00000000" w:rsidDel="00000000">
              <w:rPr>
                <w:rtl w:val="0"/>
              </w:rPr>
              <w:t xml:space="preserve">apakšpunktā</w:t>
            </w:r>
            <w:r w:rsidR="00000000" w:rsidRPr="00000000" w:rsidDel="00000000">
              <w:rPr>
                <w:rtl w:val="0"/>
              </w:rPr>
              <w:t xml:space="preserve"> noteikto informāciju par iesaucamo, kurš iesaukts valsts aizsardzības dienestā, ka arī par pilsoni, kurš nav atlasīts iesaukšanai </w:t>
            </w:r>
            <w:r w:rsidR="00000000" w:rsidRPr="00000000" w:rsidDel="00000000">
              <w:rPr>
                <w:rtl w:val="0"/>
              </w:rPr>
              <w:t xml:space="preserve">Valsts aizsardzības dienesta likuma 2. panta </w:t>
            </w:r>
            <w:r w:rsidR="00000000" w:rsidRPr="00000000" w:rsidDel="00000000">
              <w:rPr>
                <w:rtl w:val="0"/>
              </w:rPr>
              <w:t xml:space="preserve"> </w:t>
            </w:r>
            <w:r w:rsidR="00000000" w:rsidRPr="00000000" w:rsidDel="00000000">
              <w:rPr>
                <w:rtl w:val="0"/>
              </w:rPr>
              <w:t xml:space="preserve">otrajā daļā</w:t>
            </w:r>
            <w:r w:rsidR="00000000" w:rsidRPr="00000000" w:rsidDel="00000000">
              <w:rPr>
                <w:rtl w:val="0"/>
              </w:rPr>
              <w:t xml:space="preserve"> norādītajā termiņā, Aizsardzības ministrija pārnes uz aizsardzības nozares personāla, tai skaitā, rezerves personāla uzskaites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aizsardzības dienesta likuma 2. panta otrajā daļā nav minēti termiņi datu pārnesei uz citu sistēmu,  bet gan pazīmes pilsoņiem, kuri var tikt pakļauti valsts aizsardzības dienestam. Ņemot vērā minēto, lūdzam precizēt projektu, skaidri norādot termiņus datu pārnešanai un anotācijā aprakstot nepieciešamību personas datus apstrādāt sākotnēji reģistrā un pēc tam tikai uzskaites sistēmā, kā arī skaidrot apzīmējumu "pārnes", piemēram, vai pārnestie dati no reģistra tiek dzēsti  vai ar pārnešanu ir domāta datu kopēšana uz uzskaites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Aizsardzības ministrijas padotības iestādes, tajā skaitā Nacionālie bruņtotie spēki, Aizsardzības ministrijai sniedz šo noteikumu </w:t>
            </w:r>
            <w:r w:rsidR="00000000" w:rsidRPr="00000000" w:rsidDel="00000000">
              <w:rPr>
                <w:rtl w:val="0"/>
              </w:rPr>
              <w:t xml:space="preserve">5.24.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5.26.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noteikto informāciju, kā arī rosina valsts aizsardzības militārā dienesta veida maiņu </w:t>
            </w:r>
            <w:r w:rsidR="00000000" w:rsidRPr="00000000" w:rsidDel="00000000">
              <w:rPr>
                <w:rtl w:val="0"/>
              </w:rPr>
              <w:t xml:space="preserve">Valsts aizsardzības dienesta likuma 14. panta</w:t>
            </w:r>
            <w:r w:rsidR="00000000" w:rsidRPr="00000000" w:rsidDel="00000000">
              <w:rPr>
                <w:rtl w:val="0"/>
              </w:rPr>
              <w:t xml:space="preserve"> </w:t>
            </w:r>
            <w:r w:rsidR="00000000" w:rsidRPr="00000000" w:rsidDel="00000000">
              <w:rPr>
                <w:rtl w:val="0"/>
              </w:rPr>
              <w:t xml:space="preserve">otrajā, trešajā un ceturtajā daļā</w:t>
            </w:r>
            <w:r w:rsidR="00000000" w:rsidRPr="00000000" w:rsidDel="00000000">
              <w:rPr>
                <w:rtl w:val="0"/>
              </w:rPr>
              <w:t xml:space="preserve"> noteiktajos gadījumos.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Aizsardzības ministrijas padotības iestādes, tajā skaitā Nacionālie bruņotie spēki, ir uzskatāmi par atsevišķiem datu pārziņiem, līdz ar to, lai Aizsardzības ministrija varētu iegūt datus no šiem citiem pārziņiem, jāpastāv tiesiskajam pamatam minēto datu nodošanai. Datu nodošanas tiesībām jābūt noteiktām vai nu likumā, vai arī likumā ir skaidri un nepārprotami jābūt noteiktam deleģējumam Ministru kabinetam noteikt šādas tiesības. Vēršam uzmanību, ka Valsts aizsardzības dienesta likuma 6.pantā nav noteiktas Aizsardzības ministrijas tiesības pieprasīt datus no tās padotības iestādēm, turklāt projekta 9.punktā ir veikta vispārīga norāde uz tām, skaidri nenosakot, no kādām padotības iestādēm informācija varētu tikt pieprasīta. Ņemot vērā minēto, lūdzam izvērtēt, vai pastāv tiesiskais pamats projekta 9.punktā plānotajai datu apstrādei, attiecībā uz  projekta 5.24. , 5.26. un 5.28. apakšpunktā minētās informācijas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Informāciju no reģistra aktuālās datubāzes pārvieto uz reģistra arhīva datubāzi,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personas datu glabāšana arhīvā arī ir personas datu apstrāde ar noteiktu mērķi - saglabāt datus arhīviskām vajadzībām. Tādējādi uz arhīvu ir pārvietojami tikai tie dati, kam ir arhīviska vērtība. Ņemot vērā minēto, lūdzam papildināt anotāciju, paskaidrojot nepieciešamību un nolūkus noteiktu datu pārvietošanai uz reģistra arhīva datubāzi.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Pārvietojot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noteikto informāciju par pilsoni no reģistra aktuālās datubāzes uz reģistra arhīva datubāzi, pārējo informāciju par pilsoni no reģistra dzēš.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norādot projektā termiņu un pamatojumu anotācijā, cik ilgi tiek glabāti dati reģistra arhīva datubāzē.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w:t>
            </w:r>
            <w:r w:rsidR="00000000" w:rsidRPr="00000000" w:rsidDel="00000000">
              <w:rPr>
                <w:rtl w:val="0"/>
              </w:rPr>
              <w:t xml:space="preserve">Valsts aizsardzības dienesta likuma 32. pantā</w:t>
            </w:r>
            <w:r w:rsidR="00000000" w:rsidRPr="00000000" w:rsidDel="00000000">
              <w:rPr>
                <w:rtl w:val="0"/>
              </w:rPr>
              <w:t xml:space="preserve"> </w:t>
            </w:r>
            <w:r w:rsidR="00000000" w:rsidRPr="00000000" w:rsidDel="00000000">
              <w:rPr>
                <w:rtl w:val="0"/>
              </w:rPr>
              <w:t xml:space="preserve">  notiekto valsts atbalstu pilsoņiem, kuri pabeiguši valsts aizsardzības dienestu, Aizsardzības ministrija Izglītības un zinātnes ministrijai šo noteikumu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5.21.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noteikto informāciju var sniegt tiešsaistes datu pārraides režīmā, sadarbojoties starp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13. punktu, ņemot vērā to, ka iestāžu sadarbību regulē Valsts pārvaldes iekārtas likuma VII nodaļa.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Lai nodrošinātu </w:t>
            </w:r>
            <w:r w:rsidR="00000000" w:rsidRPr="00000000" w:rsidDel="00000000">
              <w:rPr>
                <w:rtl w:val="0"/>
              </w:rPr>
              <w:t xml:space="preserve">Valsts aizsardzības dienesta likuma 32. pantā</w:t>
            </w:r>
            <w:r w:rsidR="00000000" w:rsidRPr="00000000" w:rsidDel="00000000">
              <w:rPr>
                <w:rtl w:val="0"/>
              </w:rPr>
              <w:t xml:space="preserve"> </w:t>
            </w:r>
            <w:r w:rsidR="00000000" w:rsidRPr="00000000" w:rsidDel="00000000">
              <w:rPr>
                <w:rtl w:val="0"/>
              </w:rPr>
              <w:t xml:space="preserve">  notiekto valsts atbalstu pilsoņiem, kuri pabeiguši valsts aizsardzības dienestu, Aizsardzības ministrija Izglītības un zinātnes ministrijai šo noteikumu </w:t>
            </w:r>
            <w:r w:rsidR="00000000" w:rsidRPr="00000000" w:rsidDel="00000000">
              <w:rPr>
                <w:rtl w:val="0"/>
              </w:rPr>
              <w:t xml:space="preserve">5.4. </w:t>
            </w:r>
            <w:r w:rsidR="00000000" w:rsidRPr="00000000" w:rsidDel="00000000">
              <w:rPr>
                <w:rtl w:val="0"/>
              </w:rPr>
              <w:t xml:space="preserve">,</w:t>
            </w:r>
            <w:r w:rsidR="00000000" w:rsidRPr="00000000" w:rsidDel="00000000">
              <w:rPr>
                <w:rtl w:val="0"/>
              </w:rPr>
              <w:t xml:space="preserve">5.21.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5.28. </w:t>
            </w:r>
            <w:r w:rsidR="00000000" w:rsidRPr="00000000" w:rsidDel="00000000">
              <w:rPr>
                <w:rtl w:val="0"/>
              </w:rPr>
              <w:t xml:space="preserve">apakšpunktā</w:t>
            </w:r>
            <w:r w:rsidR="00000000" w:rsidRPr="00000000" w:rsidDel="00000000">
              <w:rPr>
                <w:rtl w:val="0"/>
              </w:rPr>
              <w:t xml:space="preserve"> noteikto informāciju var sniegt tiešsaistes datu pārraides režīmā, sadarbojoties starp informācijas sistēmām.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personas datu apstrādei jābūt likumīgai, godprātīgai un pārredzamai, lūdzam precizēt projekta 13.punktu, skaidri nosakot tiesisko pamatu Izglītības un zinātnes ministrijai tiesībām saņemt datus no Aizsardzības ministrijas, kā arī konkrēti norādot starp kādām informācijas sistēmām noritēs tiešsaistes datu pārraide.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informāciju, ka valsts aizsardzības dienests iesaucamajam atlikts;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apzīmējums "informācija" ir plaši interpretējams, lūdzam precizēt projektu, minēto vārdu "informāciju" aizstājot ar vārdu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informāciju par faktu, ka persona noņemta no valsts aizsardzības dienesta uzskaites;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apzīmējums "informācija" ir plaši interpretējams, lūdzam precizēt projektu, minēto vārdu "informāciju" aizstājot ar vārdu "atzīmi".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Lai informētu par valsts aizsardzības dienestu, Aizsardzības ministrija reģistrā iekļautajiem pilsoņiem var sūtīt informatīvus materiālus par valsts aizsardzības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kopumā nosakot skaidri, kā tiks veikta pilsoņu informēšana par valsts aizsardzības dienestu, piemēram, vai informatīvie materiāli tiks nosūtīti uz pilsoņa oficiālo elektronisko adresi, e-pasta adresi, deklarēto dzīvesvietas adresi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Lai nokomplektētu pavēlē noteikto valsts aizsardzības dienesta karavīru skaitu, Aizsardzības ministrija, ņemot vērā vēsturiskos datus par iesaucamajiem kuri neatbilst valsts aizsardzības dienestam noteiktajām prasībām, nosaka  attiecīgi lielāku iesaucamo skaitu, no kuriem pieņemami pieteikumi katram valsts aizsardzības militārā dienesta veidam. Informācija par šo noteikto pieteikumu skaitu ir publiski pieejama vienotajā rekrutēšanas platformā ”klustikaravirs.lv".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projekta 18. punktu vai skaidrot tajā ietverto regulējumu, jo tas nav saprotams. Projekta 18. punkts ir ietverts projekta nodaļā, kas regulē brīvprātīgu pieteikšanos valsts aizsardzības dienestam. No projekta 18. punkta formulējuma var secināt, ka aizsardzības ministra pavēlē tiek noteikts viens iesaucamo skaits, taču vienotajā rekrutēšanas platformā "klustikaravirs.lv" tiks noteikts lielāks pieņemamo pieteikumu skaits, rēķinoties ar to, ka visi, kas pieteiksies valsts aizsardzības dienestam, visticamāk neatbildīs prasībām. Vēršam uzmanību uz to, ka nav saprotama nepieciešamība vispār regulēt to Latvijas pilsoņu skaitu, kas vēlas valsts aizsardzības dienestam pieteikties brīvprātīgi. Ir saprotama nepieciešamība noteikt katrā iesaukumā iesaucamo skaitu, ņemot vērā to, ka tas ir saistīts ar to, cik lielu skaitu iesaucamo vispār vienlaicīgi var nodrošināt ar dienestu. Tomēr nav saprotams, kāpēc ir nepieciešams regulēt brīvprātīgas pieteikšanās skaitu un arī pieteikšanās termiņu. Projekta 29. punkts paredz, ka, ja iesaucamais nav veicis veselības pārbaudi līdz iesaukumam, iesaucamais tiek iekļauts nākamajā valsts aizsardzības dienesta iesaukumā. Attiecīgi šādi ir iespējams risināt arī situācijas, kad Latvijas pilsonis ir pieteicies valsts aizsardzības dienestam brīdī, kad faktiski jau iesaukums ir nokomplektēts, proti, iekļaut to nākamajā iesaukumā. Ievērojot minēto, nav saprotama nepieciešamība regulēt brīvprātīgi pieteikušos Latvijas pilsoņu skaitu, kā arī brīvprātīgās pieteikšanās termiņu. Tādējādi lūdzam ne tikai izvērtēt iespēju precizēt projekta 18. punktu, bet arī attiecīgi precizēt projekta 3.1. apakšnodaļu, piemēram, projekta 22. punktu, vienlaikus precizējot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Piesakoties dienestam, pilsonis tiešsaistē vienotajā rekrutēšanas platformā ”klustikaravirs.lv” aizpilda pieteikuma anketu. Anketā pilsonis norāda šo noteikumu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5.13. </w:t>
            </w:r>
            <w:r w:rsidR="00000000" w:rsidRPr="00000000" w:rsidDel="00000000">
              <w:rPr>
                <w:rtl w:val="0"/>
              </w:rPr>
              <w:t xml:space="preserve">,</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19. punktā svītrot palīgteikumu "kā arī informāciju par iegūto un iegūstamo izglītību  un darbavietu, ja pilsoņa izglītības ieguves vai darba vieta ir ārvalstīs" un papildināt punktu ar atsauci uz projekta 5.15.1. apakšpunktu. Projekta 5.15.1. apakšpunkts paredz, ka reģistra aktuālajā datu bāzē apstrādā informāciju par iegūto un iegūstamo izglītību, ja šī informācija jau nav iegūta atbilstoši projekta 5.1. apakšpunktam vai no tās atšķiras. No minētā izriet, ka atbilstoši projekta 5.15.1. apakšpunktam ir jānorāda ārvalstīs iegūtā un iegūstamā izglītība, jo šāda informācija netiks iegūta no Valsts izglītības informācijas sistēmas. Savukārt projekta 5.15.3. apakšpunkts paredz, ka reģistra aktuālajā datu bāzē apstrādā informāciju par darbavietu, ja šī informācija jau nav iegūta atbilstoši projekta 5.1. apakšpunktam. No minētā izriet, ka atbilstoši projekta 5.15.3. apakšpunktam ir jānorāda darbavieta ārvalstīs, jo šāda informācija netiks iegūta no Elektroniskās deklarēšanas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Piesakoties dienestam, pilsonis tiešsaistē vienotajā rekrutēšanas platformā ”klustikaravirs.lv” aizpilda pieteikuma anketu. Anketā pilsonis norāda šo noteikumu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5.13. </w:t>
            </w:r>
            <w:r w:rsidR="00000000" w:rsidRPr="00000000" w:rsidDel="00000000">
              <w:rPr>
                <w:rtl w:val="0"/>
              </w:rPr>
              <w:t xml:space="preserve">,</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vairāku personas datu apstrādi. Netiek apšaubīts, ka projektā minētā informācija ir nepieciešama attiecīgu funkciju veikšanai, taču, lai būtu izprotams attiecīgās informācijas (tostarp personas datu) apstrādes tiesiskais pamats, aicinām to detalizētāk aprakstīt anotācijā, norādot, kādam mērķim nepieciešams apstrādāt attiecīgos personas datus, piemēram, kādēļ nepieciešams apstrādāt informāciju par pilsoņa darba vietu ārvalstīs. Tāpat lūdzam neizmantot apzīmējumu "informācija",  bet gan skaidri norādīt, kādi dati ir iesniedzami, piemēram, darba vietas nosaukums, adrese. Ņemot vērā minēto, lūdzam precizēt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Aizsardzības ministrija pārbauda reģistra aktuālajā datubāzē, vai uz iesaucamo nav attiecināmi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vai </w:t>
            </w:r>
            <w:r w:rsidR="00000000" w:rsidRPr="00000000" w:rsidDel="00000000">
              <w:rPr>
                <w:rtl w:val="0"/>
              </w:rPr>
              <w:t xml:space="preserve">Valsts aizsardzības dienesta likuma 9.panta </w:t>
            </w:r>
            <w:r w:rsidR="00000000" w:rsidRPr="00000000" w:rsidDel="00000000">
              <w:rPr>
                <w:rtl w:val="0"/>
              </w:rPr>
              <w:t xml:space="preserve"> </w:t>
            </w:r>
            <w:r w:rsidR="00000000" w:rsidRPr="00000000" w:rsidDel="00000000">
              <w:rPr>
                <w:rtl w:val="0"/>
              </w:rPr>
              <w:t xml:space="preserve">pirmās daļas 1., 3. 4. vai 5.punktā</w:t>
            </w:r>
            <w:r w:rsidR="00000000" w:rsidRPr="00000000" w:rsidDel="00000000">
              <w:rPr>
                <w:rtl w:val="0"/>
              </w:rPr>
              <w:t xml:space="preserve"> minētie neiesaukšanas vai dienesta atlikšanas nosacījumi un iesaucamajam nosūta pavēsti par ierašanos uz veselības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24.punktu, skaidri norādot kur tiek nosūtīta pavēste, piemēram, elektroniski uz oficiālo elektronisko adresi, e-pasta adresi vai pa pastu uz personas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25. punktu, ņemot vērā to, ka attiecīgais regulējums ietverams Ministru kabineta noteikumos, kas regulēs iesaucamo veselības stāvokļa prasības un pārbaudes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personas datu apstrādes darbības aptver apzīmējums "pārbauda", proti, vai ar to tiek domāta datu salīdzināšana, ievākšana u.tml., kā arī lūdzam norādīt, kādi dati tiks "pārbaudīti" vienotās veselības nozares elektroniskās informācijas sistēmā un ar noteiktām slimībām slimojošu pacientu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vērtējot iesaucamā atbilstību dienestam, tiek konstatēti apstākļi, kas iesaucamajam liedz pildīt valsts aizsardzības militāro dienestu, Aizsardzības ministrija iesaucamā tālāku izvērtēšanu partrauc, atzīmējot neiesaukšanas iemeslu reģistrā un iesaucamo informējot par pieņemto lēmumu. Lēmumu pilsonim nosūta uz oficiālo elektronisko adresi vai e-pasta adresi, kas norādīta kā kontaktinformācija.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70. panta otrās daļas pirmais teikums paredz, ka administratīvo aktu paziņo adresātam Paziņošanas likumā noteiktajā kārtībā. No projekta 28. punkta izriet, ka visticamāk Latvijas pilsonim tiek nosūtīts Valsts aizsardzības dienesta likuma 7. panta pirmās daļas 3. punktā paredzētais lēmums, tādējādi tas ir paziņojams, nevis par to iesaucamais ir tikai informējams. Ievērojot minēto, lūdzam precizēt projekta 28. punkta pirmo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Aizsardzības ministrijas struktūrvienība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kārtībā reģistrētajiem pilsoņiem izveido sarakstu ar valsts aizsardzības dienestam pakļautajiem pilsoņiem. Sarakstā iekļauj pilsoņus, attiecībā uz kuriem saraksta sastādīšanas datumā izpildījušies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otrās daļas</w:t>
            </w:r>
            <w:r w:rsidR="00000000" w:rsidRPr="00000000" w:rsidDel="00000000">
              <w:rPr>
                <w:rtl w:val="0"/>
              </w:rPr>
              <w:t xml:space="preserve"> nosacījumi, bet neiekļauj iesaucamos, par kuriem Aizsardzības ministrija ir konstatējusi, ka atbilstoši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viņi nav pakļauti iesaukšanai.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31. punkts paredz, ka Aizsardzības ministrijas struktūrvienība izveido sarakstu ar valsts aizsardzības dienestam pakļautajiem pilsoņiem. Vēršam uzmanību uz to, ka normatīvajos aktos nav nepieciešams norādīt uz to, ka kādu uzdevumu īstenos institūcijas struktūrvienība, jo tas ir pašas institūcijas uzdevums. Savukārt organizatoriskos jautājumus, kura institūcijas struktūrvienība kādus uzdevumus veic, normatīvajos aktos neraksta. Ņemot vērā minēto, lūdzam precizēt projekta 31. punkta pirmo teikumu, paredzot, ka attiecīgos uzdevumus veic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Aizsardzības ministrijas struktūrvienība no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noteiktajā kārtībā reģistrētajiem pilsoņiem izveido sarakstu ar valsts aizsardzības dienestam pakļautajiem pilsoņiem. Sarakstā iekļauj pilsoņus, attiecībā uz kuriem saraksta sastādīšanas datumā izpildījušies  </w:t>
            </w:r>
            <w:r w:rsidR="00000000" w:rsidRPr="00000000" w:rsidDel="00000000">
              <w:rPr>
                <w:rtl w:val="0"/>
              </w:rPr>
              <w:t xml:space="preserve">Valsts aizsardzības dienesta likuma 2.panta</w:t>
            </w:r>
            <w:r w:rsidR="00000000" w:rsidRPr="00000000" w:rsidDel="00000000">
              <w:rPr>
                <w:rtl w:val="0"/>
              </w:rPr>
              <w:t xml:space="preserve"> </w:t>
            </w:r>
            <w:r w:rsidR="00000000" w:rsidRPr="00000000" w:rsidDel="00000000">
              <w:rPr>
                <w:rtl w:val="0"/>
              </w:rPr>
              <w:t xml:space="preserve">otrās daļas</w:t>
            </w:r>
            <w:r w:rsidR="00000000" w:rsidRPr="00000000" w:rsidDel="00000000">
              <w:rPr>
                <w:rtl w:val="0"/>
              </w:rPr>
              <w:t xml:space="preserve"> nosacījumi, bet neiekļauj iesaucamos, par kuriem Aizsardzības ministrija ir konstatējusi, ka atbilstoši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pirmajai daļai</w:t>
            </w:r>
            <w:r w:rsidR="00000000" w:rsidRPr="00000000" w:rsidDel="00000000">
              <w:rPr>
                <w:rtl w:val="0"/>
              </w:rPr>
              <w:t xml:space="preserve"> viņi nav pakļauti iesaukšanai.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31.punktu, skaidri norādot, kādi dati par valsts aizsardzības dienestam pakļautajiem pilsoņiem tiks iekļauti sarakstā, kā arī norādot saraksta izveidošanas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Atbilstoši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trešajai daļai</w:t>
            </w:r>
            <w:r w:rsidR="00000000" w:rsidRPr="00000000" w:rsidDel="00000000">
              <w:rPr>
                <w:rtl w:val="0"/>
              </w:rPr>
              <w:t xml:space="preserve"> iesaucamos atlasei pēc nejaušības principa reģistrē pa administratīvajām teritorijām, piešķirot katram pilsonim kārtas numuru attiecīgajā administratīvajā teritorijā.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skaidri norādot, kur tiks uzkrāti dati par katram pilsonim piešķirto kārtas numuru, piemēram, vai tiks veidota sistēma, saraksts, kas to glabās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Aizsardzības ministrs nosaka laiku, kad tiks veikta iesaucamo personu atlase pēc nejaušības principa. Informācija par atlases norisi tiek publicēta Aizsardzības ministrijas mājas lapā un tai kā novērotāji klātienē var pieteikties masu mediju, nevalstisko organizāciju un sabiedrības pārstāvji. Atlase un tās rezultāti tiek translēti tiešsaistē Aizsardzības ministrijas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kāpēc projekta 34. punktā ir paredzēts, ka iesaucamo personu atlase pēc nejaušības principa notiek publiski ne tikai uzaicinot masu medijus, bet arī translējot to tiešsaistē Aizsardzības ministrijas mājas lapā.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Aizsardzības ministrs nosaka laiku, kad tiks veikta iesaucamo personu atlase pēc nejaušības principa. Informācija par atlases norisi tiek publicēta Aizsardzības ministrijas mājas lapā un tai kā novērotāji klātienē var pieteikties masu mediju, nevalstisko organizāciju un sabiedrības pārstāvji. Atlase un tās rezultāti tiek translēti tiešsaistē Aizsardzības ministrijas mājas lapā.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nepārprotami skaidri norādot, ka atlase tiek veikta, izmantojot un pēc tam publicējot piešķirtos kārtas numurus, kas pirms tam projektā noteiktajā kārtībā piešķirti attiecīgajā administratīvajā teritorijā dzīvojošajam pilsonim, proti, tiek izmantoti pseidonimizēti dati, kā arī Aizsardzības ministrijas mājaslapā tiek publicēti tikai pseidonimizēti dati. Ja tiek plānots publicēt personu identificējošos datus, lūdzam skaidri norādīt, kādi dati tiks publicēti un vai šāda datu apstrāde ir samērīga.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Atlase pēc nejaušības principa tiek veikta, izmantojot gadījuma skaitļu ģeneratoru. Minimālais atlasāmo skaitļu skaits no katras administratīvās teritorijas ir viens, izņemot gadījumu, kad attiecīgajā administratīvajā teritorijā atlasei pēc nejaušības principa nav reģistrēts neviens iesaucamais. Visi atlasītie skaitļi ar gadījuma skaitļu ģeneratoru tiek sakārtoti nejaušā secībā, lai noteiktu, kādā secībā tiks vērtēta iesaucamo atbilstība dienestam.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nepieciešamības gadījumā precizēt projekta 35. punktā noteikto. Projekta 35. punkts paredz, ka minimālais atlasāmo skaitļu skaits no katras administratīvās teritorijas ir viens. No minētā ir iespējams secināt, ka katrā administratīvajā teritorijā tiks atlasīts vienāds iesaucamo skaits. Vēršam uzmanību, ka šāda kārtība, neņemot vērā konkrētajā administratīvajā teritorijā reģistrēto iesaucamo skaitu, nebūs vienlīdzīga un samērīga, jo īpaši ņemot vērā to, ka Rīgas administratīvajai teritorijai, kurā jau visticamāk tāpat būs vislielākais iesaucamo skaits, tiks pieskaitīti arī ārvalstīs reģistrētie iesaucamie. No katras administratīvās teritorijas būtu iesaucami Latvijas pilsoņi proporcionāli administratīvajā teritorijā reģistrētajiem iesaucamajiem.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Iesaucamajiem, kuri atlasīti valsts aizsardzības militārajam dienestam atlasē pēc nejaušības principa un attiecībā uz kuriem nav attiecināmi </w:t>
            </w:r>
            <w:r w:rsidR="00000000" w:rsidRPr="00000000" w:rsidDel="00000000">
              <w:rPr>
                <w:rtl w:val="0"/>
              </w:rPr>
              <w:t xml:space="preserve">Valsts aizsardzības dienesta likuma 8.panta</w:t>
            </w:r>
            <w:r w:rsidR="00000000" w:rsidRPr="00000000" w:rsidDel="00000000">
              <w:rPr>
                <w:rtl w:val="0"/>
              </w:rPr>
              <w:t xml:space="preserve"> </w:t>
            </w:r>
            <w:r w:rsidR="00000000" w:rsidRPr="00000000" w:rsidDel="00000000">
              <w:rPr>
                <w:rtl w:val="0"/>
              </w:rPr>
              <w:t xml:space="preserve">pirmajā daļā</w:t>
            </w:r>
            <w:r w:rsidR="00000000" w:rsidRPr="00000000" w:rsidDel="00000000">
              <w:rPr>
                <w:rtl w:val="0"/>
              </w:rPr>
              <w:t xml:space="preserve"> vai </w:t>
            </w:r>
            <w:r w:rsidR="00000000" w:rsidRPr="00000000" w:rsidDel="00000000">
              <w:rPr>
                <w:rtl w:val="0"/>
              </w:rPr>
              <w:t xml:space="preserve">Valsts aizsardzības dienesta likuma 9.panta</w:t>
            </w:r>
            <w:r w:rsidR="00000000" w:rsidRPr="00000000" w:rsidDel="00000000">
              <w:rPr>
                <w:rtl w:val="0"/>
              </w:rPr>
              <w:t xml:space="preserve"> </w:t>
            </w:r>
            <w:r w:rsidR="00000000" w:rsidRPr="00000000" w:rsidDel="00000000">
              <w:rPr>
                <w:rtl w:val="0"/>
              </w:rPr>
              <w:t xml:space="preserve">pirmās daļas 1., 3., 4. vai 5.punktā</w:t>
            </w:r>
            <w:r w:rsidR="00000000" w:rsidRPr="00000000" w:rsidDel="00000000">
              <w:rPr>
                <w:rtl w:val="0"/>
              </w:rPr>
              <w:t xml:space="preserve"> minētie neiesaukšanas vai dienesta atlikšanas nosacījumi, tiek nosūtīta informācija par iesaukšanu valsts aizsardzības dienestā un pavēste par ierašanos uz veselības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24.punktu, skaidri norādot kur tiek nosūtīta pavēste, piemēram, elektroniski uz oficiālo elektronisko adresi, e-pasta adresi vai pa pastu uz personas dzīvesvietas adresi.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kāds ir mērķis projekta 37. punktā paredzēt, ka Latvijas pilsoņiem, kuri nav brīvprātīgi pieteikušies dienestam, iesniedzot anketu platformā "klustikaravirs.lv", ir pienākums šo anketu iesniegt, kad tie ir saņēmuši informāciju par iesaukšanu valsts aizsardzības dienestā. Aizsardzības ministrijai jau reģistrā būs pieejama visa informācija par Latvijas pilsoni, savukārt gan Aizsardzības ministrijai, gan Latvijas pilsonim administratīvā procesa ietvaros, proti, atbilstības dienestam izvērtēšanas laikā, ir iespējams pieprasīt un iesniegt papildu informāciju, ja reģistrā tā ir nepilnīga.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37. punktā svītrot palīgteikumu "kā arī informāciju par iegūto un iegūstamo izglītību  un darbavietu, ja pilsoņa izglītības ieguves vai darba vieta ir ārvalstīs" un papildināt punktu ar atsauci uz projekta 5.15.1. un 5.15.3. apakšpunktu. Projekta 5.15.1. apakšpunkts paredz, ka reģistra aktuālajā datu bāzē apstrādā informāciju par iegūto un iegūstamo izglītību, ja šī informācija jau nav iegūta atbilstoši projekta 5.1. apakšpunktam vai no tās atšķiras. No minētā izriet, ka atbilstoši projekta 5.15.1. apakšpunktam ir jānorāda ārvalstīs iegūtā un iegūstamā izglītība, jo šāda informācija netiks iegūta no Valsts izglītības informācijas sistēmas. Savukārt projekta 5.15.3. apakšpunkts paredz, ka reģistra aktuālajā datu bāzē apstrādā informāciju par darbavietu, ja šī informācija jau nav iegūta atbilstoši projekta 5.1. apakšpunktam. No minētā izriet, ka atbilstoši projekta 5.15.3. apakšpunktam ir jānorāda darbavieta ārvalstīs, jo šāda informācija netiks iegūta no Elektroniskās deklarēšanas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Saņemot informāciju par iesaukšanu valsts aizsardzības dienestā, iesaucamajam 5 darba dienu laikā ir pienākums aizpildīt tiešsaistē vienotajā rekrutēšanas platformā ”klustikaravirs.lv”  anketu. Anketā iesaucamais norāda šo noteikumu </w:t>
            </w:r>
            <w:r w:rsidR="00000000" w:rsidRPr="00000000" w:rsidDel="00000000">
              <w:rPr>
                <w:rtl w:val="0"/>
              </w:rPr>
              <w:t xml:space="preserve">5.11.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5.15.4.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5.15.5.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5.15.6. </w:t>
            </w:r>
            <w:r w:rsidR="00000000" w:rsidRPr="00000000" w:rsidDel="00000000">
              <w:rPr>
                <w:rtl w:val="0"/>
              </w:rPr>
              <w:t xml:space="preserve">apakšpunktā</w:t>
            </w:r>
            <w:r w:rsidR="00000000" w:rsidRPr="00000000" w:rsidDel="00000000">
              <w:rPr>
                <w:rtl w:val="0"/>
              </w:rPr>
              <w:t xml:space="preserve"> noteikto informāciju, kā arī informāciju par iegūto un iegūstamo izglītību un darbavietu, ja pilsoņa izglītības ieguves vai darba vieta ir ārvalstīs. Anketu pilsonis var nosūtīt arī papīra formātā pa pastu vai, ja tā ir parakstīta ar drošu elektronisko parakstu, uz vienotajā rekrutēšanas platformā ”klustikaravirs.lv” norādīto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izteiktajos iebildumos izmantoto argumentāciju, lūdzam neizmantot apzīmējumu "informācija",  bet gan skaidri norādīt, kādi dati ir iesniedzami, piemēram, darba vietas nosaukums, adrese. Tāpat lūdzam skaidrot anotācijā nepieciešamību un nolūku projekta punktā minēto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38. punktu, ņemot vērā to, ka attiecīgais regulējums ietverams Ministru kabineta noteikumos, kas regulēs iesaucamo veselības stāvokļa prasības un pārbaudes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Izvērtējot iesaucamā veselību, Aizsardzības ministrija pārbauda informāciju par iesaucamo arī vienotās veselības nozares elektroniskās informācijas sistēmā un ar noteiktām slimībām slimojošu pacientu reģistrā.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personas datu apstrādes darbības aptver apzīmējums "pārbauda", proti, vai ar to tiek domāta datu salīdzināšana, ievākšana u.tml., kā arī lūdzam norādīt, kādi dati tiks "pārbaudīti" vienotās veselības nozares elektroniskās informācijas sistēmā un ar noteiktām slimībām slimojošu pacientu reģistrā, kā arī minēto datu apstrādes nolūku un nepieciešamību datus "pārbaudīt".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Iesaucamais var atbilstoši </w:t>
            </w:r>
            <w:r w:rsidR="00000000" w:rsidRPr="00000000" w:rsidDel="00000000">
              <w:rPr>
                <w:rtl w:val="0"/>
              </w:rPr>
              <w:t xml:space="preserve">Valsts aizsardzības dienesta 9.panta</w:t>
            </w:r>
            <w:r w:rsidR="00000000" w:rsidRPr="00000000" w:rsidDel="00000000">
              <w:rPr>
                <w:rtl w:val="0"/>
              </w:rPr>
              <w:t xml:space="preserve"> </w:t>
            </w:r>
            <w:r w:rsidR="00000000" w:rsidRPr="00000000" w:rsidDel="00000000">
              <w:rPr>
                <w:rtl w:val="0"/>
              </w:rPr>
              <w:t xml:space="preserve">otrajai daļai</w:t>
            </w:r>
            <w:r w:rsidR="00000000" w:rsidRPr="00000000" w:rsidDel="00000000">
              <w:rPr>
                <w:rtl w:val="0"/>
              </w:rPr>
              <w:t xml:space="preserve"> lūgt dienestu svarīgu iemeslu dēļ atlikt. Neatkarīgi no tā, ka iesaucamais lūdzis dienestu atlikt,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ietvaros tiek apstrādāti personas veselības dati, kas ir uzskatāmi par īpaši sensitīviem un šādu datu apstrāde veicama tikai pie īpašiem nosacījumiem. Ņemot vērā minēto, lūdzam pamatot nepieciešamību veikt veselības pārbaudi, skaidri norādot šādas datu apstrādes nolūku un vai šāda datu apstrāde ir uzskatāma par samērīgu projekta 41.punktā noteiktajā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42. punkta pirmajā teikumā vārdus "pēc iespējas savlaicīgi", ņemot vērā to, ka iesaucamajam nebūs skaidrs, kāds ir šis termiņš, kā arī šāda termiņa neievērošanai nebūs nekādas sekas. Kontroles komisija sākt vērtēt iesaucamā pieteikumu par valsts aizsardzības militārā dienesta aizstāšanu ar alternatīvo dienestu var tikai tajā brīdī, kad Aizsardzības ministrija ir pieņēmusi Valsts aizsardzības dienesta likuma 7. panta pirmās daļas 1. punktā minēto lēmumu par iesaukšanu dienestā. Tādējādi iesaucamais pieteikumu var iesniegt arī pēc šī lēmuma pieņemšanas, ņemot vērā to, ka pieteikuma iesniegšanai ir jēga, ja Latvijas pilsonis ir iesaucams dienestā, pretējā gadījumā iesaucamajam var nākties nelietderīgi tērēt savus resursus pieteikuma sagatavošanai, ja Aizsardzības ministrija beigās atzīs, ka Latvijas pilsonis nemaz nav derīgs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42. punkta pirmajā teikumā svītrot palīgteikumu "kurā detalizēti izklāsta iemeslus, kas viņam liedz pildīt militāro dienestu, pēc nepieciešamības pievienojot sniegto informāciju pamatojošus dokumentus". Vēršam uzmanību uz to, ka šis regulējums ietverams Ministru kabineta noteikumos, kas izdodami saskaņā ar Valsts aizsardzības dienesta likuma 5. panta trešajā daļā Ministru kabinetam doto pilnvarojumu noteikt kārtību, kādā kontroles komisija pieņem lēmumus par iesaukšanu alternatīvajā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42. punkts paredz, ka iesaucamais Aizsardzības ministrijas struktūrvienību informē par iemesliem, kāpēc tas nevar pildīt militāro dienestu. Vēršam uzmanību uz to, ka normatīvajos aktos nav nepieciešams norādīt uz to, ka kādu uzdevumu īstenos institūcijas struktūrvienība, jo tas ir pašas institūcijas uzdevums. Savukārt organizatoriskos jautājumus, kura institūcijas struktūrvienība kādus uzdevumus veic, normatīvajos aktos neraksta. Ņemot vērā minēto, lūdzam precizēt projekta 42. punkta pirmo teikumu, paredzot, ka attiecīgos uzdevumus veic Aizsardzības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pārbaudes ietvaros tiek apstrādāti personas veselības dati, kas ir uzskatāmi par īpaši sensitīviem un šādu datu apstrāde veicama tikai pie īpašiem nosacījumiem. Ņemot vērā minēto, lūdzam pamatot nepieciešamību veikt veselības pārbaudi, skaidri norādot šādas datu apstrādes nolūku un vai šāda datu apstrāde ir uzskatāma par samērīgu projekta 42.punktā noteiktajā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Lēmumu par iesaukšanu, neiesaukšanu, iesaukšanas atlikšanu vai valsts aizsardzības militārā dienesta aizstāšanu ar alternatīvo dienestu pieņem atbilstoši </w:t>
            </w:r>
            <w:r w:rsidR="00000000" w:rsidRPr="00000000" w:rsidDel="00000000">
              <w:rPr>
                <w:rtl w:val="0"/>
              </w:rPr>
              <w:t xml:space="preserve">Valsts aizsardzības dienesta likuma 7.pantā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43. punktu, ņemot vērā to, ka atbilstoši sagatavošanas noteikumu 3.1. apakšpunktam normatīvā akta projektā neietver deklaratīvas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Šo noteikumu </w:t>
            </w:r>
            <w:r w:rsidR="00000000" w:rsidRPr="00000000" w:rsidDel="00000000">
              <w:rPr>
                <w:rtl w:val="0"/>
              </w:rPr>
              <w:t xml:space="preserve">2. </w:t>
            </w:r>
            <w:r w:rsidR="00000000" w:rsidRPr="00000000" w:rsidDel="00000000">
              <w:rPr>
                <w:rtl w:val="0"/>
              </w:rPr>
              <w:t xml:space="preserve">nodaļā</w:t>
            </w:r>
            <w:r w:rsidR="00000000" w:rsidRPr="00000000" w:rsidDel="00000000">
              <w:rPr>
                <w:rtl w:val="0"/>
              </w:rPr>
              <w:t xml:space="preserve"> minētajā reģistrā iekļauto informāciju līdz </w:t>
            </w:r>
            <w:r w:rsidR="00000000" w:rsidRPr="00000000" w:rsidDel="00000000">
              <w:rPr>
                <w:rtl w:val="0"/>
              </w:rPr>
              <w:t xml:space="preserve">Valsts aizsardzības dienesta likuma 4. 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apstrādā iekšējā reģistrā, kas nav tiešsaistē savienots ar citām informācijas sistēmām. Informācijas ievadi no citām valsts informācijas sistēmām un reģistriem tajā nodrošina attiecīgi Nacionālo bruņoto spēku rezerves uzskaites struktūrvienība vai Aizsardzības ministrija atbilstoši tehniskajām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projekta 51. punktā paredzēto, ka informācijas ievadi no citām valsts informācijas sistēmām un reģistriem nodrošina atbilstoši tehniskajām iespējām. Nav saprotams, vai tas nozīmē, ka līdz brīdim, kad tiks izveidota Valsts aizsardzības dienesta likuma 4. panta sestajā daļā minētā valsts informācijas sistēma Aizsardzības ministrija neplāno apstrādāt visu projekta 5. punktā paredzēto informāciju, jo tehniskās iespējas var nebūt pietiekamas visas informācijas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w:t>
            </w:r>
            <w:r w:rsidR="00000000" w:rsidRPr="00000000" w:rsidDel="00000000">
              <w:rPr>
                <w:rtl w:val="0"/>
              </w:rPr>
              <w:t xml:space="preserve">Valsts aizsardzības dienesta likuma 4.panta</w:t>
            </w:r>
            <w:r w:rsidR="00000000" w:rsidRPr="00000000" w:rsidDel="00000000">
              <w:rPr>
                <w:rtl w:val="0"/>
              </w:rPr>
              <w:t xml:space="preserve"> </w:t>
            </w:r>
            <w:r w:rsidR="00000000" w:rsidRPr="00000000" w:rsidDel="00000000">
              <w:rPr>
                <w:rtl w:val="0"/>
              </w:rPr>
              <w:t xml:space="preserve">sestajā daļā</w:t>
            </w:r>
            <w:r w:rsidR="00000000" w:rsidRPr="00000000" w:rsidDel="00000000">
              <w:rPr>
                <w:rtl w:val="0"/>
              </w:rPr>
              <w:t xml:space="preserve"> minētās valsts informācijas sistēmas izveidei, pilsonis pats sniedz informāciju par savu iegūto un iegūstamo izglītību, kā arī darbavietu arī gadījumā, ja pilsonis mācās vai strādā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projekta 52. punktā ietvertā regulējuma nepieciešamību. No Valsts aizsardzības dienesta likuma 6. panta otrās daļas ievaddaļas izriet, ka Aizsardzības ministrijai tiek nodrošināta bezmaksas tiešsaistes piekļuve norādītajām valsts informācijas sistēmām un datubāzēm, tostarp, Valsts izglītības informācijas sistēmai un Elektroniskās deklarēšanas sistēmai. Ievērojot minēto, Aizsardzības ministrijai ir nodrošināma piekļuve Latvijas pilsoņu izglītības un darbavietas datiem jau šobrīd, nevis tikai brīdī, kad tiks izveidota Valsts aizsardzības dienesta likuma 4. panta sestajā daļā minētā valsts informācijas sistēma. Vienlaikus nav saprotams, kāpēc ir paredzēts, ka Latvijas pilsonim pašam jāsniedz informācija, kas būtu pieejama šajās divās valsts informācijas sistēmās, bet cita informācija Latvijas pilsoņiem pašiem nav jāsniedz, ka ļauj secināt, ka Aizsardzības ministrija no citām valsts informācijas sistēmām informāciju iegūs pati.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Iekļaujot reģistrā paša iesaucamā iesniegtu šo noteikumu </w:t>
            </w:r>
            <w:r w:rsidR="00000000" w:rsidRPr="00000000" w:rsidDel="00000000">
              <w:rPr>
                <w:rtl w:val="0"/>
              </w:rPr>
              <w:t xml:space="preserve">5.15.1.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5.15.2.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5.15.3. </w:t>
            </w:r>
            <w:r w:rsidR="00000000" w:rsidRPr="00000000" w:rsidDel="00000000">
              <w:rPr>
                <w:rtl w:val="0"/>
              </w:rPr>
              <w:t xml:space="preserve">apakšpunktā</w:t>
            </w:r>
            <w:r w:rsidR="00000000" w:rsidRPr="00000000" w:rsidDel="00000000">
              <w:rPr>
                <w:rtl w:val="0"/>
              </w:rPr>
              <w:t xml:space="preserve"> noteikto informāciju, gadījumā, ja šī informācija ietekmē attiecībā uz personu pieņemto lēmumu par iesaukšanu, iesaucamajam Aizsardzības ministrijai jāiesniedz dokumentu, kas apstiprina sniegtās informācijas patiesumu, apstiprinātas kopijas vai kopetento iestāžu izsniegtu izziņu orģināli.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projektā lietoto terminoloģiju "persona", "iesaucamā persona", "Latvijas pilsonis" ("pilsonis") un "iesaucamais". Valsts aizsardzības dienesta likuma 2. pantā minēts, ka valsts aizsardzības dienestam ir pakļauti Latvijas pilsoņi, savukārt minētā likuma 4. panta septītā daļa paredz, ka Aizsardzības ministrijas reģistrētos pilsoņus līdz iesaukšanai valsts aizsardzības militārajā dienestā vai alternatīvajā dienestā sauc par iesaucamajiem. Savukārt projektā dažkārt tiek lietots apzīmējums "persona", piemēram, projekta 7., 22. un 39. punktā un 15.3. apakšpunktā, un dažkārt – apzīmējums "iesaucamā persona", piemēram, projekta 34.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šo noteikumu </w:t>
            </w:r>
            <w:r w:rsidR="00000000" w:rsidRPr="00000000" w:rsidDel="00000000">
              <w:rPr>
                <w:rtl w:val="0"/>
              </w:rPr>
              <w:t xml:space="preserve">5.21. </w:t>
            </w:r>
            <w:r w:rsidR="00000000" w:rsidRPr="00000000" w:rsidDel="00000000">
              <w:rPr>
                <w:rtl w:val="0"/>
              </w:rPr>
              <w:t xml:space="preserve">,</w:t>
            </w:r>
            <w:r w:rsidR="00000000" w:rsidRPr="00000000" w:rsidDel="00000000">
              <w:rPr>
                <w:rtl w:val="0"/>
              </w:rPr>
              <w:t xml:space="preserve"> </w:t>
            </w:r>
            <w:r w:rsidR="00000000" w:rsidRPr="00000000" w:rsidDel="00000000">
              <w:rPr>
                <w:rtl w:val="0"/>
              </w:rPr>
              <w:t xml:space="preserve">5.23. </w:t>
            </w:r>
            <w:r w:rsidR="00000000" w:rsidRPr="00000000" w:rsidDel="00000000">
              <w:rPr>
                <w:rtl w:val="0"/>
              </w:rPr>
              <w:t xml:space="preserve">un</w:t>
            </w:r>
            <w:r w:rsidR="00000000" w:rsidRPr="00000000" w:rsidDel="00000000">
              <w:rPr>
                <w:rtl w:val="0"/>
              </w:rPr>
              <w:t xml:space="preserve"> </w:t>
            </w:r>
            <w:r w:rsidR="00000000" w:rsidRPr="00000000" w:rsidDel="00000000">
              <w:rPr>
                <w:rtl w:val="0"/>
              </w:rPr>
              <w:t xml:space="preserve">5.24. </w:t>
            </w:r>
            <w:r w:rsidR="00000000" w:rsidRPr="00000000" w:rsidDel="00000000">
              <w:rPr>
                <w:rtl w:val="0"/>
              </w:rPr>
              <w:t xml:space="preserve">apakšpunktā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projekta 15.1. vai 15.4. apakšpunktu, ņemot vērā to, ka abās minētajās normās ir atsauce uz projekta 5.21. apakšpunktu. No projekta 15. punktā ietvertā regulējuma nav secināms, ka tajā uzskaitīta informācija ir sniedzama tikai atsevišķi, kas varētu būt iemesls projekta 15.1. un 15.4. apakšpunktā ietvert vienu un to pašu izsniedzamo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42. punktu, ņemot vērā to, ka Valsts aizsardzības dienesta likuma 7. panta otrā daļa paredz, ka iesaucamais iesniedz pieteikumu alternatīvā dienesta pildīšanai, nevis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savu domu, apziņas vai reliģiskās pārliecības dēļ iesaucamais nevar pildīt militāro dienestu, viņš par to pēc iespējas savlaicīgi informē Aizsardzības ministrijas struktūrvienību un iesniedz tai kontroles komisijai adresētu iesniegumu, kurā detalizēti izklāsta iemeslus, kas viņam liedz pildīt militāro dienestu, pēc nepieciešamības pievienojot sniegto informāciju pamatojošus dokumentus. Neatkarīgi no tā, ka iesaucamais lūdzis valsts aizsardzības militāro dienestu aizstāt ar alternatīvo dienestu, iesaucamajam jāizpilda visas Aizsardzības ministrijas noteiktās darbības, tai skaitā jāiziet veselības pārbaude.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uz kādām Aizsardzības ministrijas noteiktajām darbībām tiek izdarīta atsauce. Lai nodrošinātu, ka prasības tiek pienācīgi pildītas, aicinām izvērtēt nepieciešamību skaidri noteikt obligāti izpildāmas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Ildze Gaidukēviča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Pārejas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 nodaļas nosaukumu, ņemot vērā to, ka saskaņā ar sagatavošanas noteikumu 111. punktu noteikumu projektos pārejas regulējums tiek ietverts nodaļā ar nosaukumu "Noslēguma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nepilnīga, jo tajā nav aprakstīts mērķis un pamatojums, kāpēc noteikumos ir iekļauts regulējums par aizsardzības dienesta atlikšanu vai aizstāšanu ar alternatīvo dienestu.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Ildze Gaidukēviča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23-TA-896</w:t>
    </w:r>
    <w:r>
      <w:br/>
    </w:r>
    <w:r w:rsidR="00000000" w:rsidRPr="00000000" w:rsidDel="00000000">
      <w:rPr>
        <w:rtl w:val="0"/>
      </w:rPr>
      <w:t xml:space="preserve">Izdrukāts 16.06.2023. 20.19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23-TA-896</w:t>
    </w:r>
    <w:r>
      <w:br/>
    </w:r>
    <w:r w:rsidR="00000000" w:rsidRPr="00000000" w:rsidDel="00000000">
      <w:rPr>
        <w:rtl w:val="0"/>
      </w:rPr>
      <w:t xml:space="preserve">Izdrukāts 16.06.2023. 20.19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Atzinumi_23-TA-896.docx</dc:title>
</cp:coreProperties>
</file>

<file path=docProps/custom.xml><?xml version="1.0" encoding="utf-8"?>
<Properties xmlns="http://schemas.openxmlformats.org/officeDocument/2006/custom-properties" xmlns:vt="http://schemas.openxmlformats.org/officeDocument/2006/docPropsVTypes"/>
</file>