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720E0E" w:rsidR="00720E0E" w:rsidP="00720E0E" w:rsidRDefault="00720E0E" w14:paraId="1E73FB33" w14:textId="46DA90B0">
      <w:pPr>
        <w:spacing w:after="0" w:line="240" w:lineRule="auto"/>
        <w:ind w:left="2398" w:hanging="2398"/>
        <w:rPr>
          <w:rFonts w:ascii="Times New Roman" w:hAnsi="Times New Roman" w:eastAsia="Times New Roman" w:cs="Times New Roman"/>
          <w:color w:val="000000"/>
          <w:lang w:eastAsia="lv-LV"/>
        </w:rPr>
      </w:pPr>
      <w:r w:rsidRPr="00720E0E">
        <w:rPr>
          <w:rFonts w:ascii="Times New Roman" w:hAnsi="Times New Roman" w:eastAsia="Times New Roman" w:cs="Times New Roman"/>
          <w:b/>
          <w:bCs/>
          <w:color w:val="000000"/>
          <w:lang w:eastAsia="lv-LV"/>
        </w:rPr>
        <w:t>No: </w:t>
      </w:r>
      <w:r w:rsidRPr="00720E0E">
        <w:rPr>
          <w:rFonts w:ascii="Times New Roman" w:hAnsi="Times New Roman" w:eastAsia="Times New Roman" w:cs="Times New Roman"/>
          <w:color w:val="000000"/>
          <w:lang w:eastAsia="lv-LV"/>
        </w:rPr>
        <w:t>VARAM &lt;</w:t>
      </w:r>
      <w:proofErr w:type="spellStart"/>
      <w:r w:rsidRPr="00720E0E">
        <w:rPr>
          <w:rFonts w:ascii="Times New Roman" w:hAnsi="Times New Roman" w:eastAsia="Times New Roman" w:cs="Times New Roman"/>
          <w:color w:val="000000"/>
          <w:lang w:eastAsia="lv-LV"/>
        </w:rPr>
        <w:t>pasts@varam.gov.lv</w:t>
      </w:r>
      <w:proofErr w:type="spellEnd"/>
      <w:r w:rsidRPr="00720E0E">
        <w:rPr>
          <w:rFonts w:ascii="Times New Roman" w:hAnsi="Times New Roman" w:eastAsia="Times New Roman" w:cs="Times New Roman"/>
          <w:color w:val="000000"/>
          <w:lang w:eastAsia="lv-LV"/>
        </w:rPr>
        <w:t>&gt;</w:t>
      </w:r>
    </w:p>
    <w:p w:rsidRPr="00720E0E" w:rsidR="00720E0E" w:rsidP="00720E0E" w:rsidRDefault="00720E0E" w14:paraId="62789DEE" w14:textId="67520921">
      <w:pPr>
        <w:spacing w:after="0" w:line="240" w:lineRule="auto"/>
        <w:ind w:left="2398" w:hanging="2398"/>
        <w:rPr>
          <w:rFonts w:ascii="Times New Roman" w:hAnsi="Times New Roman" w:eastAsia="Times New Roman" w:cs="Times New Roman"/>
          <w:color w:val="000000"/>
          <w:lang w:eastAsia="lv-LV"/>
        </w:rPr>
      </w:pPr>
      <w:r w:rsidRPr="00720E0E">
        <w:rPr>
          <w:rFonts w:ascii="Times New Roman" w:hAnsi="Times New Roman" w:eastAsia="Times New Roman" w:cs="Times New Roman"/>
          <w:b/>
          <w:bCs/>
          <w:color w:val="000000"/>
          <w:lang w:eastAsia="lv-LV"/>
        </w:rPr>
        <w:t>Nosūtīts: </w:t>
      </w:r>
      <w:r w:rsidRPr="00720E0E">
        <w:rPr>
          <w:rFonts w:ascii="Times New Roman" w:hAnsi="Times New Roman" w:eastAsia="Times New Roman" w:cs="Times New Roman"/>
          <w:color w:val="000000"/>
          <w:lang w:eastAsia="lv-LV"/>
        </w:rPr>
        <w:t>ceturtdiena, 10.  jūn.. 2021.  gada  15:52</w:t>
      </w:r>
    </w:p>
    <w:p w:rsidRPr="00720E0E" w:rsidR="00720E0E" w:rsidP="00720E0E" w:rsidRDefault="00720E0E" w14:paraId="484F9B76" w14:textId="388F16FD">
      <w:pPr>
        <w:spacing w:after="0" w:line="240" w:lineRule="auto"/>
        <w:ind w:left="2398" w:hanging="2398"/>
        <w:rPr>
          <w:rFonts w:ascii="Times New Roman" w:hAnsi="Times New Roman" w:eastAsia="Times New Roman" w:cs="Times New Roman"/>
          <w:color w:val="000000"/>
          <w:lang w:eastAsia="lv-LV"/>
        </w:rPr>
      </w:pPr>
      <w:r w:rsidRPr="00720E0E">
        <w:rPr>
          <w:rFonts w:ascii="Times New Roman" w:hAnsi="Times New Roman" w:eastAsia="Times New Roman" w:cs="Times New Roman"/>
          <w:b/>
          <w:bCs/>
          <w:color w:val="000000"/>
          <w:lang w:eastAsia="lv-LV"/>
        </w:rPr>
        <w:t>Kam: </w:t>
      </w:r>
      <w:r w:rsidRPr="00720E0E">
        <w:rPr>
          <w:rFonts w:ascii="Times New Roman" w:hAnsi="Times New Roman" w:eastAsia="Times New Roman" w:cs="Times New Roman"/>
          <w:color w:val="000000"/>
          <w:lang w:eastAsia="lv-LV"/>
        </w:rPr>
        <w:t>KM pasts</w:t>
      </w:r>
    </w:p>
    <w:p w:rsidRPr="00720E0E" w:rsidR="00720E0E" w:rsidP="00720E0E" w:rsidRDefault="00720E0E" w14:paraId="310BDC34" w14:textId="69BA52A5">
      <w:pPr>
        <w:spacing w:after="0" w:line="240" w:lineRule="auto"/>
        <w:ind w:left="2398" w:hanging="2398"/>
        <w:rPr>
          <w:rFonts w:ascii="Times New Roman" w:hAnsi="Times New Roman" w:eastAsia="Times New Roman" w:cs="Times New Roman"/>
          <w:color w:val="000000"/>
          <w:lang w:eastAsia="lv-LV"/>
        </w:rPr>
      </w:pPr>
      <w:r w:rsidRPr="00720E0E">
        <w:rPr>
          <w:rFonts w:ascii="Times New Roman" w:hAnsi="Times New Roman" w:eastAsia="Times New Roman" w:cs="Times New Roman"/>
          <w:b/>
          <w:bCs/>
          <w:color w:val="000000"/>
          <w:lang w:eastAsia="lv-LV"/>
        </w:rPr>
        <w:t>Tēma:</w:t>
      </w:r>
      <w:r w:rsidRPr="00720E0E">
        <w:rPr>
          <w:rFonts w:ascii="Times New Roman" w:hAnsi="Times New Roman" w:eastAsia="Times New Roman" w:cs="Times New Roman"/>
          <w:color w:val="000000"/>
          <w:lang w:eastAsia="lv-LV"/>
        </w:rPr>
        <w:t> Atzinums par precizēto VSS-38</w:t>
      </w:r>
    </w:p>
    <w:p w:rsidRPr="00720E0E" w:rsidR="00720E0E" w:rsidP="00720E0E" w:rsidRDefault="00720E0E" w14:paraId="2F0B84AB" w14:textId="77777777">
      <w:pPr>
        <w:spacing w:after="0" w:line="240" w:lineRule="auto"/>
        <w:ind w:left="2398" w:hanging="2398"/>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lang w:eastAsia="lv-LV"/>
        </w:rPr>
        <w:t> </w:t>
      </w:r>
    </w:p>
    <w:p w:rsidRPr="00720E0E" w:rsidR="00720E0E" w:rsidP="00720E0E" w:rsidRDefault="00720E0E" w14:paraId="67ED5C6D" w14:textId="0D4B4697">
      <w:pPr>
        <w:spacing w:after="0" w:line="240" w:lineRule="auto"/>
        <w:ind w:left="2398" w:hanging="2398"/>
        <w:rPr>
          <w:rFonts w:ascii="Times New Roman" w:hAnsi="Times New Roman" w:eastAsia="Times New Roman" w:cs="Times New Roman"/>
          <w:color w:val="000000"/>
          <w:lang w:eastAsia="lv-LV"/>
        </w:rPr>
      </w:pPr>
      <w:r w:rsidRPr="00720E0E">
        <w:rPr>
          <w:rFonts w:ascii="Times New Roman" w:hAnsi="Times New Roman" w:eastAsia="Times New Roman" w:cs="Times New Roman"/>
          <w:b/>
          <w:bCs/>
          <w:color w:val="000000"/>
          <w:lang w:eastAsia="lv-LV"/>
        </w:rPr>
        <w:t>Svarīgums: </w:t>
      </w:r>
      <w:r w:rsidRPr="00720E0E">
        <w:rPr>
          <w:rFonts w:ascii="Times New Roman" w:hAnsi="Times New Roman" w:eastAsia="Times New Roman" w:cs="Times New Roman"/>
          <w:color w:val="000000"/>
          <w:lang w:eastAsia="lv-LV"/>
        </w:rPr>
        <w:t>Zema</w:t>
      </w:r>
    </w:p>
    <w:p w:rsidRPr="00720E0E" w:rsidR="00720E0E" w:rsidP="00720E0E" w:rsidRDefault="00720E0E" w14:paraId="17FFA64E" w14:textId="77777777">
      <w:pPr>
        <w:spacing w:line="231" w:lineRule="atLeast"/>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lang w:eastAsia="lv-LV"/>
        </w:rPr>
        <w:t> </w:t>
      </w:r>
    </w:p>
    <w:p w:rsidRPr="00720E0E" w:rsidR="00720E0E" w:rsidP="00720E0E" w:rsidRDefault="00720E0E" w14:paraId="459BB69B" w14:textId="77777777">
      <w:pPr>
        <w:spacing w:line="231" w:lineRule="atLeast"/>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4"/>
          <w:szCs w:val="24"/>
          <w:lang w:eastAsia="lv-LV"/>
        </w:rPr>
        <w:t>10.06.2021. Nr.1-132/5615</w:t>
      </w:r>
    </w:p>
    <w:p w:rsidRPr="00720E0E" w:rsidR="00720E0E" w:rsidP="00720E0E" w:rsidRDefault="00720E0E" w14:paraId="01B941F6" w14:textId="77777777">
      <w:pPr>
        <w:spacing w:line="231" w:lineRule="atLeast"/>
        <w:jc w:val="right"/>
        <w:rPr>
          <w:rFonts w:ascii="Times New Roman" w:hAnsi="Times New Roman" w:eastAsia="Times New Roman" w:cs="Times New Roman"/>
          <w:color w:val="000000"/>
          <w:lang w:eastAsia="lv-LV"/>
        </w:rPr>
      </w:pPr>
      <w:r w:rsidRPr="00720E0E">
        <w:rPr>
          <w:rFonts w:ascii="Times New Roman" w:hAnsi="Times New Roman" w:eastAsia="Times New Roman" w:cs="Times New Roman"/>
          <w:b/>
          <w:bCs/>
          <w:color w:val="000000"/>
          <w:sz w:val="28"/>
          <w:szCs w:val="28"/>
          <w:lang w:eastAsia="lv-LV"/>
        </w:rPr>
        <w:t> </w:t>
      </w:r>
    </w:p>
    <w:p w:rsidRPr="00720E0E" w:rsidR="00720E0E" w:rsidP="00720E0E" w:rsidRDefault="00720E0E" w14:paraId="3B243230" w14:textId="77777777">
      <w:pPr>
        <w:spacing w:line="231" w:lineRule="atLeast"/>
        <w:jc w:val="right"/>
        <w:rPr>
          <w:rFonts w:ascii="Times New Roman" w:hAnsi="Times New Roman" w:eastAsia="Times New Roman" w:cs="Times New Roman"/>
          <w:color w:val="000000"/>
          <w:lang w:eastAsia="lv-LV"/>
        </w:rPr>
      </w:pPr>
      <w:r w:rsidRPr="00720E0E">
        <w:rPr>
          <w:rFonts w:ascii="Times New Roman" w:hAnsi="Times New Roman" w:eastAsia="Times New Roman" w:cs="Times New Roman"/>
          <w:b/>
          <w:bCs/>
          <w:color w:val="000000"/>
          <w:sz w:val="28"/>
          <w:szCs w:val="28"/>
          <w:lang w:eastAsia="lv-LV"/>
        </w:rPr>
        <w:t>Kultūras ministrijai</w:t>
      </w:r>
    </w:p>
    <w:p w:rsidRPr="00720E0E" w:rsidR="00720E0E" w:rsidP="00720E0E" w:rsidRDefault="00720E0E" w14:paraId="76A641A4" w14:textId="77777777">
      <w:pPr>
        <w:spacing w:line="231"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8"/>
          <w:szCs w:val="28"/>
          <w:lang w:eastAsia="lv-LV"/>
        </w:rPr>
        <w:t> </w:t>
      </w:r>
    </w:p>
    <w:p w:rsidRPr="00720E0E" w:rsidR="00720E0E" w:rsidP="00720E0E" w:rsidRDefault="00720E0E" w14:paraId="63311821"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8"/>
          <w:szCs w:val="28"/>
          <w:lang w:eastAsia="lv-LV"/>
        </w:rPr>
        <w:t xml:space="preserve">Vides aizsardzības un reģionālās attīstības ministrija ir izskatījusi pēc </w:t>
      </w:r>
      <w:proofErr w:type="gramStart"/>
      <w:r w:rsidRPr="00720E0E">
        <w:rPr>
          <w:rFonts w:ascii="Times New Roman" w:hAnsi="Times New Roman" w:eastAsia="Times New Roman" w:cs="Times New Roman"/>
          <w:color w:val="000000"/>
          <w:sz w:val="28"/>
          <w:szCs w:val="28"/>
          <w:lang w:eastAsia="lv-LV"/>
        </w:rPr>
        <w:t>2021.gada</w:t>
      </w:r>
      <w:proofErr w:type="gramEnd"/>
      <w:r w:rsidRPr="00720E0E">
        <w:rPr>
          <w:rFonts w:ascii="Times New Roman" w:hAnsi="Times New Roman" w:eastAsia="Times New Roman" w:cs="Times New Roman"/>
          <w:color w:val="000000"/>
          <w:sz w:val="28"/>
          <w:szCs w:val="28"/>
          <w:lang w:eastAsia="lv-LV"/>
        </w:rPr>
        <w:t xml:space="preserve"> 18.maija Valsts sekretāru sanāksmes precizēto Ministru kabineta noteikumu projektu „Kultūras pieminekļu uzskaites, aizsardzības, izmantošanas un restaurācijas noteikumi” (noteikumu projekts), tā sākotnējās ietekmes novērtējuma ziņojumu (anotāciju), kā arī Ministru kabineta sēdes protokollēmuma projektu, un atbalsta tā virzību bez iebildumiem un priekšlikumiem.</w:t>
      </w:r>
    </w:p>
    <w:p w:rsidRPr="00720E0E" w:rsidR="00720E0E" w:rsidP="00720E0E" w:rsidRDefault="00720E0E" w14:paraId="6D778506"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8"/>
          <w:szCs w:val="28"/>
          <w:lang w:eastAsia="lv-LV"/>
        </w:rPr>
        <w:t> </w:t>
      </w:r>
    </w:p>
    <w:p w:rsidRPr="00720E0E" w:rsidR="00720E0E" w:rsidP="00720E0E" w:rsidRDefault="00720E0E" w14:paraId="1D372B9F"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8"/>
          <w:szCs w:val="28"/>
          <w:lang w:eastAsia="lv-LV"/>
        </w:rPr>
        <w:t> </w:t>
      </w:r>
    </w:p>
    <w:p w:rsidRPr="00720E0E" w:rsidR="00720E0E" w:rsidP="00720E0E" w:rsidRDefault="00720E0E" w14:paraId="689130BA"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8"/>
          <w:szCs w:val="28"/>
          <w:lang w:eastAsia="lv-LV"/>
        </w:rPr>
        <w:t>Valsts sekretāra vietniece                                                        I.Oša</w:t>
      </w:r>
    </w:p>
    <w:p w:rsidRPr="00720E0E" w:rsidR="00720E0E" w:rsidP="00720E0E" w:rsidRDefault="00720E0E" w14:paraId="250731BA"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8"/>
          <w:szCs w:val="28"/>
          <w:lang w:eastAsia="lv-LV"/>
        </w:rPr>
        <w:t> </w:t>
      </w:r>
    </w:p>
    <w:p w:rsidRPr="00720E0E" w:rsidR="00720E0E" w:rsidP="00720E0E" w:rsidRDefault="00720E0E" w14:paraId="200B8477"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sz w:val="28"/>
          <w:szCs w:val="28"/>
          <w:lang w:eastAsia="lv-LV"/>
        </w:rPr>
        <w:t> </w:t>
      </w:r>
    </w:p>
    <w:p w:rsidRPr="00720E0E" w:rsidR="00720E0E" w:rsidP="00720E0E" w:rsidRDefault="00720E0E" w14:paraId="74E57F2D"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lang w:eastAsia="lv-LV"/>
        </w:rPr>
        <w:t>Sagatavoja:</w:t>
      </w:r>
    </w:p>
    <w:p w:rsidRPr="00720E0E" w:rsidR="00720E0E" w:rsidP="00720E0E" w:rsidRDefault="00720E0E" w14:paraId="234CD929" w14:textId="77777777">
      <w:pPr>
        <w:spacing w:after="0" w:line="253" w:lineRule="atLeast"/>
        <w:jc w:val="both"/>
        <w:rPr>
          <w:rFonts w:ascii="Times New Roman" w:hAnsi="Times New Roman" w:eastAsia="Times New Roman" w:cs="Times New Roman"/>
          <w:color w:val="000000"/>
          <w:lang w:eastAsia="lv-LV"/>
        </w:rPr>
      </w:pPr>
      <w:r w:rsidRPr="00720E0E">
        <w:rPr>
          <w:rFonts w:ascii="Times New Roman" w:hAnsi="Times New Roman" w:eastAsia="Times New Roman" w:cs="Times New Roman"/>
          <w:color w:val="000000"/>
          <w:lang w:eastAsia="lv-LV"/>
        </w:rPr>
        <w:t>Vīksna 67026912</w:t>
      </w:r>
    </w:p>
    <w:p w:rsidRPr="00720E0E" w:rsidR="00804388" w:rsidP="00720E0E" w:rsidRDefault="00720E0E" w14:paraId="628943CE" w14:textId="0C3D5ACC">
      <w:pPr>
        <w:spacing w:after="0" w:line="253" w:lineRule="atLeast"/>
        <w:jc w:val="both"/>
        <w:rPr>
          <w:rFonts w:ascii="Times New Roman" w:hAnsi="Times New Roman" w:cs="Times New Roman"/>
        </w:rPr>
      </w:pPr>
      <w:hyperlink w:history="1" r:id="rId4">
        <w:r w:rsidRPr="00720E0E">
          <w:rPr>
            <w:rFonts w:ascii="Times New Roman" w:hAnsi="Times New Roman" w:eastAsia="Times New Roman" w:cs="Times New Roman"/>
            <w:color w:val="0563C1"/>
            <w:u w:val="single"/>
            <w:lang w:eastAsia="lv-LV"/>
          </w:rPr>
          <w:t>vivita.viksna@varam.gov.lv</w:t>
        </w:r>
      </w:hyperlink>
    </w:p>
    <w:sectPr w:rsidRPr="00720E0E" w:rsidR="00804388" w:rsidSect="00720E0E">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E0E"/>
    <w:rsid w:val="00720E0E"/>
    <w:rsid w:val="008043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F8159"/>
  <w15:chartTrackingRefBased/>
  <w15:docId w15:val="{DA946EDE-9426-4CE5-883F-1563332D9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591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vita.viksna@vara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543</Words>
  <Characters>310</Characters>
  <Application>Microsoft Office Word</Application>
  <DocSecurity>0</DocSecurity>
  <Lines>2</Lines>
  <Paragraphs>1</Paragraphs>
  <ScaleCrop>false</ScaleCrop>
  <Company>Kultūras ministrija</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Puisāne</dc:creator>
  <cp:keywords/>
  <dc:description/>
  <cp:lastModifiedBy>Lelde Puisāne</cp:lastModifiedBy>
  <cp:revision>1</cp:revision>
  <dcterms:created xsi:type="dcterms:W3CDTF">2021-06-15T09:49:00Z</dcterms:created>
  <dcterms:modified xsi:type="dcterms:W3CDTF">2021-06-15T09:51:00Z</dcterms:modified>
</cp:coreProperties>
</file>