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liekā svara un aptaukošanās izplatības pieauguma mazināšanai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sabiedrības līdzdalību)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Diētas un uztura speciālistu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LDUSA kā līdzatbildīgo institūciju plāna projekta 1.1. un 1.9. punkta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Iepazīstināt ražotājus ar LDUSA kvalitātes zīmes “Iesaka uztura speciālisti” kritērijiem. Šāds marķējums palīdzēs pircējiem vieglāk orientēties produktu izvēlē, nodrošinot veselīgāku izvēli, vienlaikus sekmējot veselīgu pārtikas produktu ražošanu. Tas veicinātu gan patērētāju uztura paradumu uzlabošanu, gan arī ražotāju konkurētspēju, koncentrējoties uz kvalitatīviem un veselībai labvēlīgiem produktiem. Pārtikas preču zīme “Iesaka uztura speciālisti” ir garantija patērētājam, ka produkta sastāvs un ražošanas tehnoloģija atbilst veselīga uztura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jaunu pasākumu sekundārās profilakses līmenī “Liekā svara izplatības mazināšana un aptaukošanās profilakse” valsts apmaksātas uztura speciālista konsultācijas pacientiem ar lieko svaru ar/bez hroniskām slimībām, izstrādājot pacientu ceļu sadarbībā ar LDUSA, sniedzot rīcības plānu un norādes par uztura speciālista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LDUSA  kā VM līdzatbildīgo institūciju plāna projekta 3.1. punkta metodiskā materiāla un algoritmu izstrādē ģimenes ārstiem par pacientu ar lieko svaru un aptaukošanos izmeklēšanu, aptaukošanās diagnosticēšanu, kā arī ārstniecības procesa vadību aptaukošanās gadījumā, kā arī par izvairīšanos no stigmatizēšanas. Iesakām metodiskajā materiālā iekļaut liekā svara profilakses algoritmu ārstiem, sniedzot rīcības plānu un pacientu ceļā norādīt uztura speciālista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iekļaut uztura speciālistu kā tiešās pieejamības speciālistu pacientiem ar lieko svaru (Z68.25-29)  un aptaukošanos ar/bez hroniskām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biedrības "Latvijas Tirdzniecības un rūpniecības kamera" sniegtajam priekšlikumam (03.12.2024.): “Kaut arī sabiedrības informētība  ar bukletiem un materiāliem ir būtiska, tomēr LTRK ieskatā nepieciešams vairāk fokusēties uz pasākumiem ar lielāku pievienoto vērtību, piemēram, valsts apmaksātām vizītēm pie uztura speciālista (šobrīd NVD kvotas ir tikai rehabilitācijas programmām un atsevišķām diagnozēm). ” Tas palīdzētu agrīni identificēt un novērst liekā svara, aptaukošanās un hronisku slimību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3.2. punktā “Nodrošināt no valsts budžeta līdzekļiem apmaksātas ambulatoras uztura speciālista konsultācijas pacientiem ar hroniskām slimībām un aptaukošanos”  sniedzamo veselības aprūpes pakalpojumu sarakstā jaunu manipulāciju “Ēdienkartes sastādīšana” un noteikt nepieciešamos papildu finanšu līdzekļus pakalpojuma nodrošināšanai, kas daļēji atbrīvo pacientu no pilnas manipulācijas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3.2 punktā “Nodrošināt no valsts budžeta līdzekļiem apmaksātas ambulatoras uztura speciālista konsultācijas pacientiem ar hroniskām slimībām un aptaukošanos” būtu vēlams iekļaut  5-8 konsultācijas pacientiem ar lieko svaru un aptaukošanos 12 mēnešu laikā, lai attīstītu pacientam uztura pratību un nodrošinātu veiksmīgu uztura terapijas iznākumu.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LDUSA iebilst, ka uztura speciālists tiek piesaistīts īstenojot tikai terciāro profilaksi - projekta plānā ambulatorās konsultācijas ir paredzētas tikai cilvēkiem ar aptaukošanos UN hroniskām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2.3. punktā ir paredzēts izstrādāt un īstenot vecāku izglītošanas pasākumus par liekā svara agrīnu atpazīšanu bērniem, profilakses pasākumiem un palīdzības saņemšanas iespējām, kā arī par izvairīšanos no aizspriedumiem, stigmatizējošu rīcību attiecībā uz ķermeņa svaru. Plāna sekundārās profilakses līmenī nav iekļauti līdzīgi pasākumi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3.2 punktā ir norādīts, ka plānotais manipulāciju skaits vienam pacientam ir 1 pirmreizējā konsultācija un 2 atkārtotās konsultācijas. Plānā norādītās 3 konsultācijas cilvēkiem ar aptaukošanos un hroniskām slimībām ir nepietiekams skaits, lai nodrošinātu ilgtermiņa rezultātu un attīstītu uztura pratību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pacienta ceļš līdz uztura speciālistam. Izstrādājot konkrētu plānu  par uztura speciālista pakalpojumu saņemšanas iespējam, aicinām to saskaņot ar LDUSA.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kopsavilkumā 3.2. punktā ir norādīts “Nodrošinātas no valsts budžeta līdzekļiem apmaksātas uztura speciālista konsultācijas  pacientiem  ar aptaukošanos un hroniskām endokrīnās sistēmas, uztures un vielmaiņas traucējumiem (E00-E90), ar asinsrites slimībām (I00-I99), ar onkoloģiskām slimībām (C00-D48)”.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izvērstajā sadaļā 3.2. ir norādītas arī citas pacientu grupas, t.sk. pacienti ar malnutrīciju: “Manipulāciju apmaksā sertificētiem uztura speciālistiem, konsultējot grūtnieces ar nepietiekamu svaru, lieko svaru, 1. un 2.tipa cukura diabētu, gestācijas diabētu u.c. slimībām (O10-O30;O99); pacientus ar hroniskām slimībām, kuriem nepieciešams medicīniskais papilduzturs un pacientus ar malnutrīciju (E10-E46) un aptaukošanos (E65-E68)”.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informāciju – kurām pacientu grupām tiks nodrošinātas uztura speciālista konsultācijas no valsts budžeta līdzekļiem šī rīcības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Bīlande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04.12.2024. 22.57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04.12.2024. 22.57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Atzinumi_24-TA-2119.docx</dc:title>
</cp:coreProperties>
</file>

<file path=docProps/custom.xml><?xml version="1.0" encoding="utf-8"?>
<Properties xmlns="http://schemas.openxmlformats.org/officeDocument/2006/custom-properties" xmlns:vt="http://schemas.openxmlformats.org/officeDocument/2006/docPropsVTypes"/>
</file>