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14.04.2025.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14.04.2025.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