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pašvaldības nekustamā īpašuma Baldones ielā 65A, Iecavā,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03.10.2024.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03.10.2024.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