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nozares un pašvaldību sociālās jomas informācijas sistēmas "DigiSoc"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05.01.2026. 20.31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05.01.2026. 20.31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