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07.04.2025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07.04.2025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