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virzīt noteikumu projektu uz Ministru kabinetu apstiprināšanai tikai tad, kad jautājums, par Veselības ministrijas ierosinātajām finansējuma pārdalēm, ir izskatīts, un saskaņots Eiropas Savienības fondu tematiskajā komitejā vai Valdību veidojošo partiju Sadarbības sanāksmē.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un pamatojumu, kāpēc MK sēdes protokollēmumā tiek noteikti uzdevumi Veselības ministrijai un Centrālajai finanšu un līgumu aģentūrai slēgt līgumus ar finansējuma saņēmējiem pirms ir saņemts pozitīvs Eiropas Komisijas lēmums par grozījumiem Eiropas Savienības Atveseļošanas un noturības mehānisma plānā, un ar informāciju, par turpmāko rīcību gadījumā, ja netiek saņemts pozitīvs Eiropas Komisijas lēmums par grozījumiem Eiropas Savienības Atveseļošanas un noturības mehānisma plānā.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 sabiedrisko pakalpojumu sniedzējam piešķirtās ekskluzīvās vai īpašās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7.punktā iekļauto, kas paredz izteikt noteikumu 25.5.apakšpunktu jaunā redakcijā, lūdzam nodrošināt tā atbilstību Komisijas lēmuma par Līguma par Eiropas Savienības darbību 106.panta 2.punkta piemērošanu valsts atbalstam attiecībā uz kompensāciju par sabiedriskajiem pakalpojumiem dažiem uzņēmumiem, kuriem uzticēts sniegt pakalpojumus ar vispārēju tautsaimniecisku nozīmi (2012/21/ES) 4.panta c) apakšpunktam. Vēršam uzmanību, ka līgumā nav jābūt lietotam terminam 'īpašas' vai 'ekskluzīvas' tiesības, bet līgumā jābūt ietvertai īpašo vai ekskluzīvo tiesību būtībai, kā to nosaka iepriekšminētā EK lēmuma 4.panta c) apakšpunkts. Lūdzam attiecīgi pārskatīt un precizēt noteikumu projekta 7.punktā izteikto 25.5.apakšpunktu, piemēram, šādā redakcijā: "</w:t>
            </w:r>
            <w:r w:rsidR="00000000" w:rsidRPr="00000000" w:rsidDel="00000000">
              <w:rPr>
                <w:i w:val="1"/>
                <w:rtl w:val="0"/>
              </w:rPr>
              <w:t xml:space="preserve">25.5. sabiedrisko pakalpojumu sniedzējam piešķirto ekskluzīvo vai īpašo tiesību būtību"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24-TA-3330</w:t>
    </w:r>
    <w:r>
      <w:br/>
    </w:r>
    <w:r w:rsidR="00000000" w:rsidRPr="00000000" w:rsidDel="00000000">
      <w:rPr>
        <w:rtl w:val="0"/>
      </w:rPr>
      <w:t xml:space="preserve">Izdrukāts 17.01.2025. 12.47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24-TA-3330</w:t>
    </w:r>
    <w:r>
      <w:br/>
    </w:r>
    <w:r w:rsidR="00000000" w:rsidRPr="00000000" w:rsidDel="00000000">
      <w:rPr>
        <w:rtl w:val="0"/>
      </w:rPr>
      <w:t xml:space="preserve">Izdrukāts 17.01.2025. 12.47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Atzinumi_24-TA-3330.docx</dc:title>
</cp:coreProperties>
</file>

<file path=docProps/custom.xml><?xml version="1.0" encoding="utf-8"?>
<Properties xmlns="http://schemas.openxmlformats.org/officeDocument/2006/custom-properties" xmlns:vt="http://schemas.openxmlformats.org/officeDocument/2006/docPropsVTypes"/>
</file>