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4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14:paraId="74F1289A" w14:textId="77777777" w:rsidTr="002F402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C27521" w:rsidP="00C27521" w14:paraId="55510936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P="00C27521" w14:paraId="20DB49F1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03.07.2020</w:t>
            </w:r>
            <w:r>
              <w:t>.</w:t>
            </w:r>
          </w:p>
        </w:tc>
        <w:tc>
          <w:tcPr>
            <w:tcW w:w="410" w:type="dxa"/>
          </w:tcPr>
          <w:p w:rsidR="00C27521" w:rsidP="00C2375C" w14:paraId="17B0568E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P="00304E27" w14:paraId="62F53B4F" w14:textId="7777777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1-132/6033</w:t>
            </w:r>
          </w:p>
        </w:tc>
      </w:tr>
      <w:tr w14:paraId="692D6FA4" w14:textId="77777777" w:rsidTr="002F402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="00C27521" w:rsidRPr="00C27521" w:rsidP="00C27521" w14:paraId="62AF9328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P="00C27521" w14:paraId="04AD3F13" w14:textId="455441C9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18.06</w:t>
            </w:r>
            <w:r w:rsidR="00B5508D">
              <w:rPr>
                <w:rFonts w:ascii="Times New Roman" w:hAnsi="Times New Roman"/>
              </w:rPr>
              <w:t>.2020.</w:t>
            </w:r>
          </w:p>
        </w:tc>
        <w:tc>
          <w:tcPr>
            <w:tcW w:w="410" w:type="dxa"/>
          </w:tcPr>
          <w:p w:rsidR="00C27521" w:rsidRPr="00C27521" w:rsidP="00C27521" w14:paraId="055971B4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C27521" w:rsidP="00C27521" w14:paraId="536BC9E6" w14:textId="1647B46B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t xml:space="preserve"> </w:t>
            </w:r>
            <w:r w:rsidR="00D56E1B">
              <w:rPr>
                <w:rFonts w:ascii="Segoe UI" w:hAnsi="Segoe UI" w:cs="Segoe UI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  <w:r w:rsidR="00843017">
              <w:rPr>
                <w:rFonts w:ascii="Segoe UI" w:hAnsi="Segoe UI" w:cs="Segoe UI"/>
                <w:color w:val="212529"/>
                <w:sz w:val="21"/>
                <w:szCs w:val="21"/>
                <w:shd w:val="clear" w:color="auto" w:fill="FFFFFF"/>
              </w:rPr>
              <w:t xml:space="preserve">e-pasts par </w:t>
            </w:r>
            <w:r w:rsidR="00D56E1B">
              <w:rPr>
                <w:rFonts w:ascii="Segoe UI" w:hAnsi="Segoe UI" w:cs="Segoe UI"/>
                <w:color w:val="212529"/>
                <w:sz w:val="21"/>
                <w:szCs w:val="21"/>
                <w:shd w:val="clear" w:color="auto" w:fill="FFFFFF"/>
              </w:rPr>
              <w:t>VSS-430</w:t>
            </w:r>
          </w:p>
        </w:tc>
      </w:tr>
    </w:tbl>
    <w:p w:rsidR="00E80A25" w:rsidP="00954D5A" w14:paraId="0F20E6C9" w14:textId="77777777">
      <w:pPr>
        <w:rPr>
          <w:rFonts w:ascii="Times New Roman" w:hAnsi="Times New Roman"/>
          <w:sz w:val="24"/>
          <w:szCs w:val="24"/>
        </w:rPr>
      </w:pPr>
    </w:p>
    <w:p w:rsidR="00BC31EA" w:rsidP="00B5508D" w14:paraId="37DAB72D" w14:textId="77777777">
      <w:pPr>
        <w:jc w:val="right"/>
        <w:rPr>
          <w:rStyle w:val="Hyperlink"/>
          <w:rFonts w:ascii="Times New Roman" w:hAnsi="Times New Roman"/>
          <w:sz w:val="24"/>
          <w:szCs w:val="24"/>
        </w:rPr>
      </w:pPr>
    </w:p>
    <w:p w:rsidR="00286D67" w:rsidP="00B5508D" w14:paraId="6CF5FD94" w14:textId="4607E4A0">
      <w:pPr>
        <w:jc w:val="right"/>
        <w:rPr>
          <w:rStyle w:val="Hyperlink"/>
          <w:rFonts w:ascii="Times New Roman" w:hAnsi="Times New Roman"/>
          <w:sz w:val="24"/>
          <w:szCs w:val="24"/>
        </w:rPr>
      </w:pPr>
      <w:r>
        <w:rPr>
          <w:rStyle w:val="Hyperlink"/>
          <w:rFonts w:ascii="Times New Roman" w:hAnsi="Times New Roman"/>
          <w:sz w:val="24"/>
          <w:szCs w:val="24"/>
        </w:rPr>
        <w:t>Valsts kancelejai</w:t>
      </w:r>
    </w:p>
    <w:p w:rsidR="00BC31EA" w:rsidP="00BC31EA" w14:paraId="23EBF043" w14:textId="7EB75C29">
      <w:pPr>
        <w:jc w:val="right"/>
      </w:pPr>
      <w:hyperlink r:id="rId5" w:history="1">
        <w:r w:rsidRPr="00BC31EA">
          <w:rPr>
            <w:rStyle w:val="Hyperlink"/>
          </w:rPr>
          <w:t>Katri.Vintisa@mk.gov.lv</w:t>
        </w:r>
      </w:hyperlink>
      <w:r w:rsidRPr="00BC31EA">
        <w:t>.</w:t>
      </w:r>
    </w:p>
    <w:p w:rsidR="00BC31EA" w:rsidRPr="00BC31EA" w:rsidP="00BC31EA" w14:paraId="5B577A9E" w14:textId="77777777">
      <w:pPr>
        <w:jc w:val="right"/>
      </w:pPr>
    </w:p>
    <w:p w:rsidR="00495ADB" w:rsidP="00495ADB" w14:paraId="2AAA38F1" w14:textId="77777777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8F63BF">
        <w:rPr>
          <w:rFonts w:ascii="Times New Roman" w:eastAsia="Times New Roman" w:hAnsi="Times New Roman"/>
          <w:bCs/>
          <w:i/>
          <w:sz w:val="24"/>
          <w:szCs w:val="24"/>
        </w:rPr>
        <w:t xml:space="preserve">Par </w:t>
      </w:r>
      <w:r>
        <w:rPr>
          <w:rFonts w:ascii="Times New Roman" w:eastAsia="Times New Roman" w:hAnsi="Times New Roman"/>
          <w:bCs/>
          <w:i/>
          <w:sz w:val="24"/>
          <w:szCs w:val="24"/>
        </w:rPr>
        <w:t>i</w:t>
      </w: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>nstrukcijas projekt</w:t>
      </w:r>
      <w:r>
        <w:rPr>
          <w:rFonts w:ascii="Times New Roman" w:eastAsia="Times New Roman" w:hAnsi="Times New Roman"/>
          <w:bCs/>
          <w:i/>
          <w:sz w:val="24"/>
          <w:szCs w:val="24"/>
        </w:rPr>
        <w:t>u</w:t>
      </w: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 xml:space="preserve"> "Kārtība, kādā izstrādā un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>aktualizē</w:t>
      </w:r>
    </w:p>
    <w:p w:rsidR="00495ADB" w:rsidP="00495ADB" w14:paraId="5F57310B" w14:textId="77777777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>institūcijas darbības stratēģiju un novērtē tās ieviešanu"</w:t>
      </w:r>
    </w:p>
    <w:p w:rsidR="00495ADB" w:rsidP="00495ADB" w14:paraId="2F015561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 w:rsidRPr="00C25B85">
        <w:rPr>
          <w:rFonts w:ascii="Times New Roman" w:eastAsia="Times New Roman" w:hAnsi="Times New Roman"/>
          <w:bCs/>
          <w:i/>
          <w:iCs/>
          <w:sz w:val="24"/>
          <w:szCs w:val="24"/>
        </w:rPr>
        <w:t>VSS-430</w:t>
      </w:r>
    </w:p>
    <w:p w:rsidR="00495ADB" w:rsidRPr="00C25B85" w:rsidP="00495ADB" w14:paraId="613530AB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</w:p>
    <w:p w:rsidR="00495ADB" w:rsidRPr="00F23314" w:rsidP="00495ADB" w14:paraId="1BD7F279" w14:textId="7BDE81BA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Vides aizsardzības un reģionālās attīstības ministrija (turpmāk -VARAM)</w:t>
      </w:r>
      <w:r w:rsidRPr="00900F4E">
        <w:rPr>
          <w:rFonts w:ascii="Times New Roman" w:eastAsia="Times New Roman" w:hAnsi="Times New Roman"/>
          <w:sz w:val="24"/>
          <w:szCs w:val="24"/>
        </w:rPr>
        <w:t xml:space="preserve"> savas kompetences ietvaros ir izvērtējusi </w:t>
      </w:r>
      <w:r w:rsidR="00843017">
        <w:rPr>
          <w:rFonts w:ascii="Times New Roman" w:eastAsia="Times New Roman" w:hAnsi="Times New Roman"/>
          <w:sz w:val="24"/>
          <w:szCs w:val="24"/>
        </w:rPr>
        <w:t xml:space="preserve">precizēto </w:t>
      </w:r>
      <w:r>
        <w:rPr>
          <w:rFonts w:ascii="Times New Roman" w:eastAsia="Times New Roman" w:hAnsi="Times New Roman"/>
          <w:sz w:val="24"/>
          <w:szCs w:val="24"/>
        </w:rPr>
        <w:t xml:space="preserve">instrukcijas </w:t>
      </w:r>
      <w:r w:rsidRPr="00900F4E">
        <w:rPr>
          <w:rFonts w:ascii="Times New Roman" w:eastAsia="Times New Roman" w:hAnsi="Times New Roman"/>
          <w:sz w:val="24"/>
          <w:szCs w:val="24"/>
        </w:rPr>
        <w:t>projektu</w:t>
      </w:r>
      <w:r w:rsidR="008430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C25B85" w:rsidR="00843017">
        <w:rPr>
          <w:rFonts w:ascii="Times New Roman" w:eastAsia="Times New Roman" w:hAnsi="Times New Roman"/>
          <w:sz w:val="24"/>
          <w:szCs w:val="24"/>
        </w:rPr>
        <w:t>"Kārtība, kādā izstrādā un aktualizē</w:t>
      </w:r>
      <w:r w:rsidR="008430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C25B85" w:rsidR="00843017">
        <w:rPr>
          <w:rFonts w:ascii="Times New Roman" w:eastAsia="Times New Roman" w:hAnsi="Times New Roman"/>
          <w:sz w:val="24"/>
          <w:szCs w:val="24"/>
        </w:rPr>
        <w:t>institūcijas darbības stratēģiju un novērtē tās ieviešanu"</w:t>
      </w:r>
      <w:r w:rsidR="00843017">
        <w:rPr>
          <w:rFonts w:ascii="Times New Roman" w:eastAsia="Times New Roman" w:hAnsi="Times New Roman"/>
          <w:sz w:val="24"/>
          <w:szCs w:val="24"/>
        </w:rPr>
        <w:t xml:space="preserve"> (</w:t>
      </w:r>
      <w:r w:rsidRPr="00C25B85" w:rsidR="00843017">
        <w:rPr>
          <w:rFonts w:ascii="Times New Roman" w:eastAsia="Times New Roman" w:hAnsi="Times New Roman"/>
          <w:sz w:val="24"/>
          <w:szCs w:val="24"/>
        </w:rPr>
        <w:t>VSS-430</w:t>
      </w:r>
      <w:r w:rsidR="00843017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900F4E">
        <w:rPr>
          <w:rFonts w:ascii="Times New Roman" w:eastAsia="Times New Roman" w:hAnsi="Times New Roman"/>
          <w:sz w:val="24"/>
          <w:szCs w:val="24"/>
        </w:rPr>
        <w:t xml:space="preserve">sākotnējās ietekmes novērtējuma ziņojumu (anotāciju) </w:t>
      </w:r>
      <w:r>
        <w:rPr>
          <w:rFonts w:ascii="Times New Roman" w:eastAsia="Times New Roman" w:hAnsi="Times New Roman"/>
          <w:sz w:val="24"/>
          <w:szCs w:val="24"/>
        </w:rPr>
        <w:t xml:space="preserve">un izziņu </w:t>
      </w:r>
      <w:r w:rsidRPr="00D213E0">
        <w:rPr>
          <w:rFonts w:ascii="Times New Roman" w:eastAsia="Times New Roman" w:hAnsi="Times New Roman"/>
          <w:sz w:val="24"/>
          <w:szCs w:val="24"/>
        </w:rPr>
        <w:t>par atzinumos sniegtajiem iebildumiem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00F4E">
        <w:rPr>
          <w:rFonts w:ascii="Times New Roman" w:eastAsia="Times New Roman" w:hAnsi="Times New Roman"/>
          <w:sz w:val="24"/>
          <w:szCs w:val="24"/>
        </w:rPr>
        <w:t xml:space="preserve">un </w:t>
      </w:r>
      <w:r w:rsidR="00843017">
        <w:rPr>
          <w:rFonts w:ascii="Times New Roman" w:eastAsia="Times New Roman" w:hAnsi="Times New Roman"/>
          <w:sz w:val="24"/>
          <w:szCs w:val="24"/>
        </w:rPr>
        <w:t xml:space="preserve">informē, ka </w:t>
      </w:r>
      <w:r>
        <w:rPr>
          <w:rFonts w:ascii="Times New Roman" w:eastAsia="Times New Roman" w:hAnsi="Times New Roman"/>
          <w:sz w:val="24"/>
          <w:szCs w:val="24"/>
        </w:rPr>
        <w:t>VARAM</w:t>
      </w:r>
      <w:r w:rsidRPr="002E0700">
        <w:rPr>
          <w:rFonts w:ascii="Times New Roman" w:eastAsia="Times New Roman" w:hAnsi="Times New Roman"/>
          <w:b/>
          <w:bCs/>
          <w:sz w:val="24"/>
          <w:szCs w:val="24"/>
        </w:rPr>
        <w:t xml:space="preserve"> uztur </w:t>
      </w:r>
      <w:r>
        <w:rPr>
          <w:rFonts w:ascii="Times New Roman" w:eastAsia="Times New Roman" w:hAnsi="Times New Roman"/>
          <w:sz w:val="24"/>
          <w:szCs w:val="24"/>
        </w:rPr>
        <w:t>izteikto iebildumu</w:t>
      </w:r>
      <w:r w:rsidR="00843017"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 xml:space="preserve"> papildināt instrukcijas projekta </w:t>
      </w:r>
      <w:r>
        <w:rPr>
          <w:rFonts w:ascii="Times New Roman" w:eastAsia="Times New Roman" w:hAnsi="Times New Roman"/>
          <w:b/>
          <w:bCs/>
          <w:sz w:val="24"/>
          <w:szCs w:val="24"/>
        </w:rPr>
        <w:t>9</w:t>
      </w:r>
      <w:r w:rsidRPr="003B0564">
        <w:rPr>
          <w:rFonts w:ascii="Times New Roman" w:eastAsia="Times New Roman" w:hAnsi="Times New Roman"/>
          <w:b/>
          <w:bCs/>
          <w:sz w:val="24"/>
          <w:szCs w:val="24"/>
        </w:rPr>
        <w:t>.punk</w:t>
      </w:r>
      <w:r w:rsidRPr="00F23314">
        <w:rPr>
          <w:rFonts w:ascii="Times New Roman" w:eastAsia="Times New Roman" w:hAnsi="Times New Roman"/>
          <w:b/>
          <w:bCs/>
          <w:sz w:val="24"/>
          <w:szCs w:val="24"/>
        </w:rPr>
        <w:t xml:space="preserve">tu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(iepriekšējā redakcijā – 7.punkts) </w:t>
      </w:r>
      <w:r w:rsidRPr="003C0BCA">
        <w:rPr>
          <w:rFonts w:ascii="Times New Roman" w:eastAsia="Times New Roman" w:hAnsi="Times New Roman"/>
          <w:b/>
          <w:bCs/>
          <w:sz w:val="24"/>
          <w:szCs w:val="24"/>
        </w:rPr>
        <w:t>ar teikumu</w:t>
      </w:r>
      <w:r w:rsidRPr="00F23314">
        <w:rPr>
          <w:rFonts w:ascii="Times New Roman" w:eastAsia="Times New Roman" w:hAnsi="Times New Roman"/>
          <w:sz w:val="24"/>
          <w:szCs w:val="24"/>
        </w:rPr>
        <w:t xml:space="preserve"> šādā redakcijā:</w:t>
      </w:r>
    </w:p>
    <w:p w:rsidR="00495ADB" w:rsidRPr="00F23314" w:rsidP="00495ADB" w14:paraId="467DC32E" w14:textId="77777777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23314">
        <w:rPr>
          <w:rFonts w:ascii="Times New Roman" w:eastAsia="Times New Roman" w:hAnsi="Times New Roman"/>
          <w:sz w:val="24"/>
          <w:szCs w:val="24"/>
        </w:rPr>
        <w:tab/>
        <w:t>“Ja augstākās tiešās pārvaldes institūcijas vadītājs viena mēneša laikā pēc padotības institūcijas stratēģijas iesniegšanas nesniedz saskaņojumu vai citu informāciju par stratēģijas nesaskaņošan</w:t>
      </w:r>
      <w:r>
        <w:rPr>
          <w:rFonts w:ascii="Times New Roman" w:eastAsia="Times New Roman" w:hAnsi="Times New Roman"/>
          <w:sz w:val="24"/>
          <w:szCs w:val="24"/>
        </w:rPr>
        <w:t xml:space="preserve">as </w:t>
      </w:r>
      <w:r w:rsidRPr="000976AF">
        <w:rPr>
          <w:rFonts w:ascii="Times New Roman" w:eastAsia="Times New Roman" w:hAnsi="Times New Roman"/>
          <w:sz w:val="24"/>
          <w:szCs w:val="24"/>
          <w:u w:val="single"/>
        </w:rPr>
        <w:t>iemesliem</w:t>
      </w:r>
      <w:r w:rsidRPr="00F23314">
        <w:rPr>
          <w:rFonts w:ascii="Times New Roman" w:eastAsia="Times New Roman" w:hAnsi="Times New Roman"/>
          <w:sz w:val="24"/>
          <w:szCs w:val="24"/>
        </w:rPr>
        <w:t>, stratēģiju uzskata par saskaņotu (noklusējuma saskaņojums), un institūcijas vadītājs apstiprina stratēģiju.”.</w:t>
      </w:r>
    </w:p>
    <w:p w:rsidR="00495ADB" w:rsidP="00495ADB" w14:paraId="61B59087" w14:textId="77777777">
      <w:pPr>
        <w:widowControl/>
        <w:spacing w:after="12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VARAM n</w:t>
      </w:r>
      <w:r w:rsidRPr="00D213E0">
        <w:rPr>
          <w:rFonts w:ascii="Times New Roman" w:eastAsia="Times New Roman" w:hAnsi="Times New Roman"/>
          <w:sz w:val="24"/>
          <w:szCs w:val="24"/>
          <w:lang w:eastAsia="lv-LV"/>
        </w:rPr>
        <w:t>e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piekrīt</w:t>
      </w:r>
      <w:r w:rsidRPr="00D213E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izziņas 2.punktā minētajam priekšlikuma noraidījuma pamatojumam, ka “</w:t>
      </w:r>
      <w:r w:rsidRPr="003D1B68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lv-LV"/>
        </w:rPr>
        <w:t>nav nepieciešamības pēc šādas detalizētas kārtības, kas ierobežos institūcijas situācijās, kad objektīvu apstākļu dēļ nav iespējams iekļauties viena mēneša termiņā (piemēram, valdības vai augstākās iestādes vadības maiņa)</w:t>
      </w:r>
      <w:r w:rsidRPr="003D1B68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. Vienlaikus anotācija papildināta ar skaidrojumu, kādos termiņos būtu ieteicams iekļauties, saskaņojot stratēģiju</w:t>
      </w:r>
      <w:r w:rsidRPr="00E12793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” </w:t>
      </w:r>
    </w:p>
    <w:p w:rsidR="00495ADB" w:rsidP="00495ADB" w14:paraId="0D767C90" w14:textId="4821A5A5">
      <w:pPr>
        <w:widowControl/>
        <w:spacing w:after="12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</w:rPr>
        <w:t>VARAM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vērš uzmanību, ka </w:t>
      </w:r>
      <w:r w:rsidRPr="00E87DFA">
        <w:rPr>
          <w:rFonts w:ascii="Times New Roman" w:eastAsia="Times New Roman" w:hAnsi="Times New Roman"/>
          <w:sz w:val="24"/>
          <w:szCs w:val="24"/>
          <w:lang w:eastAsia="lv-LV"/>
        </w:rPr>
        <w:t>noklusējuma saskaņojuma iekļaušana instrukcijas projektā</w:t>
      </w:r>
      <w:r w:rsidRPr="00BA4CA0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 xml:space="preserve"> nav uzskatāma par detalizētas kārtības noteikšanu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bet gan par adekvāta principa ieviešanu, kas tiek praktizēts valsts pārvaldē arvien vairāk. Vienlaikus piedāvātājā redakcijā paredzēts, - ja stratēģiju nav iespējams saskaņot viena mēneša termiņā, augstākā iestāde var sniegt padotības iestādei </w:t>
      </w:r>
      <w:r w:rsidRPr="00E87DFA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>informāciju par objektīviem iemesliem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kādi ir minēti arī izziņā, kas liedz saskaņot stratēģiju termiņā. Šādas informācijas sniegšana vienlaikus liecina arī par atgriezeniskās saites saņemšanu. </w:t>
      </w:r>
    </w:p>
    <w:p w:rsidR="00495ADB" w:rsidP="00495ADB" w14:paraId="15955AE9" w14:textId="2C5D71CF">
      <w:pPr>
        <w:widowControl/>
        <w:spacing w:after="12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Instrukcijas projekta 9.punkta papildināšana ar vārdiem “</w:t>
      </w:r>
      <w:r w:rsidRPr="00BF6DA5">
        <w:rPr>
          <w:rFonts w:ascii="Times New Roman" w:eastAsia="Times New Roman" w:hAnsi="Times New Roman"/>
          <w:sz w:val="24"/>
          <w:szCs w:val="24"/>
          <w:lang w:eastAsia="lv-LV"/>
        </w:rPr>
        <w:t>ja normatīvajos aktos nav noteikts citādi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”, neatrisina jautājuma būtību, jo iestāžu stratēģiju izstrādes kārtība citā normatīvā aktā būs noteikta atsevišķos, ļoti retos gadījumos. </w:t>
      </w:r>
    </w:p>
    <w:p w:rsidR="00495ADB" w:rsidP="00495ADB" w14:paraId="17E3E8AB" w14:textId="77777777">
      <w:pPr>
        <w:widowControl/>
        <w:spacing w:after="12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286D67" w:rsidP="00495ADB" w14:paraId="7B3C393C" w14:textId="4776FA41">
      <w:pPr>
        <w:tabs>
          <w:tab w:val="left" w:pos="567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Valsts sekretāra vietniece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E.Turka</w:t>
      </w:r>
    </w:p>
    <w:p w:rsidR="00286D67" w:rsidP="00286D67" w14:paraId="506CA85C" w14:textId="77777777">
      <w:pPr>
        <w:rPr>
          <w:rFonts w:ascii="Times New Roman" w:hAnsi="Times New Roman"/>
          <w:sz w:val="24"/>
          <w:szCs w:val="24"/>
        </w:rPr>
      </w:pPr>
    </w:p>
    <w:p w:rsidR="00286D67" w:rsidRPr="00F5354F" w:rsidP="00F5354F" w14:paraId="7383AB1C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F5354F">
        <w:rPr>
          <w:rFonts w:ascii="Times New Roman" w:eastAsia="Times New Roman" w:hAnsi="Times New Roman"/>
          <w:sz w:val="20"/>
          <w:szCs w:val="20"/>
          <w:lang w:eastAsia="lv-LV"/>
        </w:rPr>
        <w:t>Smirnova, 67026548</w:t>
      </w:r>
    </w:p>
    <w:p w:rsidR="00F5354F" w:rsidP="00F5354F" w14:paraId="1D483B46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hyperlink r:id="rId6" w:history="1">
        <w:r w:rsidRPr="00EE15D1">
          <w:rPr>
            <w:rStyle w:val="Hyperlink"/>
            <w:rFonts w:ascii="Times New Roman" w:eastAsia="Times New Roman" w:hAnsi="Times New Roman"/>
            <w:sz w:val="20"/>
            <w:szCs w:val="20"/>
            <w:lang w:eastAsia="lv-LV"/>
          </w:rPr>
          <w:t>valda.smirnova@varam.gov.lv</w:t>
        </w:r>
      </w:hyperlink>
    </w:p>
    <w:p w:rsidR="00F5354F" w:rsidRPr="00F5354F" w:rsidP="00F5354F" w14:paraId="7716A7B2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</w:p>
    <w:p w:rsidR="00495ADB" w:rsidP="00495ADB" w14:paraId="40B041D0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/>
          <w:sz w:val="20"/>
          <w:szCs w:val="20"/>
          <w:lang w:eastAsia="lv-LV"/>
        </w:rPr>
        <w:t>Eiduka 29815166</w:t>
      </w:r>
    </w:p>
    <w:p w:rsidR="00495ADB" w:rsidP="00495ADB" w14:paraId="44D9942A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hyperlink r:id="rId7" w:history="1">
        <w:r w:rsidRPr="003758AF">
          <w:rPr>
            <w:rStyle w:val="Hyperlink"/>
            <w:rFonts w:ascii="Times New Roman" w:eastAsia="Times New Roman" w:hAnsi="Times New Roman"/>
            <w:sz w:val="20"/>
            <w:szCs w:val="20"/>
            <w:lang w:eastAsia="lv-LV"/>
          </w:rPr>
          <w:t>inese.eiduka@daba.gov.lv</w:t>
        </w:r>
      </w:hyperlink>
    </w:p>
    <w:p w:rsidR="00495ADB" w:rsidP="00495ADB" w14:paraId="6A15F3A9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</w:p>
    <w:p w:rsidR="00495ADB" w:rsidP="00495ADB" w14:paraId="67318384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/>
          <w:sz w:val="20"/>
          <w:szCs w:val="20"/>
          <w:lang w:eastAsia="lv-LV"/>
        </w:rPr>
        <w:t>Timze 29185912</w:t>
      </w:r>
    </w:p>
    <w:p w:rsidR="00495ADB" w:rsidP="00495ADB" w14:paraId="718F5915" w14:textId="77777777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hyperlink r:id="rId8" w:history="1">
        <w:r w:rsidRPr="003758AF">
          <w:rPr>
            <w:rStyle w:val="Hyperlink"/>
            <w:rFonts w:ascii="Times New Roman" w:eastAsia="Times New Roman" w:hAnsi="Times New Roman"/>
            <w:sz w:val="20"/>
            <w:szCs w:val="20"/>
            <w:lang w:eastAsia="lv-LV"/>
          </w:rPr>
          <w:t>iveta.timze@daba.gov.lv</w:t>
        </w:r>
      </w:hyperlink>
    </w:p>
    <w:p w:rsidR="00F5354F" w:rsidP="00286D67" w14:paraId="59C9EFF6" w14:textId="5326D6D4">
      <w:pPr>
        <w:rPr>
          <w:sz w:val="20"/>
          <w:szCs w:val="20"/>
        </w:rPr>
      </w:pPr>
    </w:p>
    <w:p w:rsidR="00495ADB" w:rsidP="00286D67" w14:paraId="140C5B5C" w14:textId="391991D1">
      <w:pPr>
        <w:rPr>
          <w:sz w:val="20"/>
          <w:szCs w:val="20"/>
        </w:rPr>
      </w:pPr>
    </w:p>
    <w:p w:rsidR="00495ADB" w:rsidP="00286D67" w14:paraId="24FBDE03" w14:textId="6D80DFD2">
      <w:pPr>
        <w:rPr>
          <w:sz w:val="20"/>
          <w:szCs w:val="20"/>
        </w:rPr>
      </w:pPr>
    </w:p>
    <w:p w:rsidR="00495ADB" w:rsidP="00286D67" w14:paraId="0417671D" w14:textId="10DB85B3">
      <w:pPr>
        <w:rPr>
          <w:sz w:val="20"/>
          <w:szCs w:val="20"/>
        </w:rPr>
      </w:pPr>
    </w:p>
    <w:p w:rsidR="00495ADB" w:rsidP="00286D67" w14:paraId="50A4E66A" w14:textId="612847CC">
      <w:pPr>
        <w:rPr>
          <w:sz w:val="20"/>
          <w:szCs w:val="20"/>
        </w:rPr>
      </w:pPr>
    </w:p>
    <w:p w:rsidR="00495ADB" w:rsidP="00286D67" w14:paraId="61574E66" w14:textId="6D679178">
      <w:pPr>
        <w:rPr>
          <w:sz w:val="20"/>
          <w:szCs w:val="20"/>
        </w:rPr>
      </w:pPr>
    </w:p>
    <w:p w:rsidR="00495ADB" w:rsidP="00286D67" w14:paraId="39449072" w14:textId="166635F7">
      <w:pPr>
        <w:rPr>
          <w:sz w:val="20"/>
          <w:szCs w:val="20"/>
        </w:rPr>
      </w:pPr>
    </w:p>
    <w:p w:rsidR="00495ADB" w:rsidP="00286D67" w14:paraId="6A310252" w14:textId="7532E977">
      <w:pPr>
        <w:rPr>
          <w:sz w:val="20"/>
          <w:szCs w:val="20"/>
        </w:rPr>
      </w:pPr>
    </w:p>
    <w:p w:rsidR="00495ADB" w:rsidP="00286D67" w14:paraId="3D3366BA" w14:textId="77F8C801">
      <w:pPr>
        <w:rPr>
          <w:sz w:val="20"/>
          <w:szCs w:val="20"/>
        </w:rPr>
      </w:pPr>
    </w:p>
    <w:p w:rsidR="00495ADB" w:rsidP="00286D67" w14:paraId="1E1DD7C9" w14:textId="79EBF296">
      <w:pPr>
        <w:rPr>
          <w:sz w:val="20"/>
          <w:szCs w:val="20"/>
        </w:rPr>
      </w:pPr>
    </w:p>
    <w:p w:rsidR="00495ADB" w:rsidP="00286D67" w14:paraId="6BC66A03" w14:textId="35DDE94E">
      <w:pPr>
        <w:rPr>
          <w:sz w:val="20"/>
          <w:szCs w:val="20"/>
        </w:rPr>
      </w:pPr>
    </w:p>
    <w:p w:rsidR="00495ADB" w:rsidP="00286D67" w14:paraId="1D4C24B0" w14:textId="0D283521">
      <w:pPr>
        <w:rPr>
          <w:sz w:val="20"/>
          <w:szCs w:val="20"/>
        </w:rPr>
      </w:pPr>
    </w:p>
    <w:p w:rsidR="00495ADB" w:rsidP="00286D67" w14:paraId="5A8AE783" w14:textId="1DE07318">
      <w:pPr>
        <w:rPr>
          <w:sz w:val="20"/>
          <w:szCs w:val="20"/>
        </w:rPr>
      </w:pPr>
    </w:p>
    <w:p w:rsidR="00495ADB" w:rsidP="00286D67" w14:paraId="46AC25C7" w14:textId="553216C3">
      <w:pPr>
        <w:rPr>
          <w:sz w:val="20"/>
          <w:szCs w:val="20"/>
        </w:rPr>
      </w:pPr>
    </w:p>
    <w:p w:rsidR="00495ADB" w:rsidP="00286D67" w14:paraId="7DA01E03" w14:textId="02AC5DDE">
      <w:pPr>
        <w:rPr>
          <w:sz w:val="20"/>
          <w:szCs w:val="20"/>
        </w:rPr>
      </w:pPr>
    </w:p>
    <w:p w:rsidR="00495ADB" w:rsidP="00286D67" w14:paraId="2999BC08" w14:textId="09CF4319">
      <w:pPr>
        <w:rPr>
          <w:sz w:val="20"/>
          <w:szCs w:val="20"/>
        </w:rPr>
      </w:pPr>
    </w:p>
    <w:p w:rsidR="00495ADB" w:rsidP="00286D67" w14:paraId="6F4DC56F" w14:textId="159C2BBD">
      <w:pPr>
        <w:rPr>
          <w:sz w:val="20"/>
          <w:szCs w:val="20"/>
        </w:rPr>
      </w:pPr>
    </w:p>
    <w:p w:rsidR="00495ADB" w:rsidP="00286D67" w14:paraId="2346A13E" w14:textId="6C6D5B16">
      <w:pPr>
        <w:rPr>
          <w:sz w:val="20"/>
          <w:szCs w:val="20"/>
        </w:rPr>
      </w:pPr>
    </w:p>
    <w:p w:rsidR="0094344F" w:rsidP="00286D67" w14:paraId="3A4C5893" w14:textId="1DEEC35D">
      <w:pPr>
        <w:rPr>
          <w:sz w:val="20"/>
          <w:szCs w:val="20"/>
        </w:rPr>
      </w:pPr>
    </w:p>
    <w:p w:rsidR="0094344F" w:rsidP="00286D67" w14:paraId="6BC996F5" w14:textId="2FB11C7B">
      <w:pPr>
        <w:rPr>
          <w:sz w:val="20"/>
          <w:szCs w:val="20"/>
        </w:rPr>
      </w:pPr>
    </w:p>
    <w:p w:rsidR="0094344F" w:rsidP="00286D67" w14:paraId="389E6EAE" w14:textId="3108D471">
      <w:pPr>
        <w:rPr>
          <w:sz w:val="20"/>
          <w:szCs w:val="20"/>
        </w:rPr>
      </w:pPr>
    </w:p>
    <w:p w:rsidR="0094344F" w:rsidP="00286D67" w14:paraId="3ACAB49D" w14:textId="0D7FC268">
      <w:pPr>
        <w:rPr>
          <w:sz w:val="20"/>
          <w:szCs w:val="20"/>
        </w:rPr>
      </w:pPr>
    </w:p>
    <w:p w:rsidR="006E1219" w:rsidP="00C06A07" w14:paraId="33078543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0" w:type="auto"/>
        <w:tblInd w:w="108" w:type="dxa"/>
        <w:tblLook w:val="04A0"/>
      </w:tblPr>
      <w:tblGrid>
        <w:gridCol w:w="8222"/>
      </w:tblGrid>
      <w:tr w14:paraId="302CE4B4" w14:textId="77777777" w:rsidTr="00796CFC">
        <w:tblPrEx>
          <w:tblW w:w="0" w:type="auto"/>
          <w:tblInd w:w="108" w:type="dxa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E80A25" w:rsidP="00796CFC" w14:paraId="42902D76" w14:textId="77777777">
            <w:pPr>
              <w:pStyle w:val="BodyTextIndent"/>
              <w:ind w:left="0"/>
            </w:pPr>
            <w:bookmarkStart w:id="1" w:name="edoc_info" w:colFirst="0" w:colLast="0"/>
            <w:r>
              <w:t>ŠIS DOKUMENTS IR ELEKTRONISKI PARAKSTĪTS AR DROŠU ELEKTRONISKO PARAKSTU UN SATUR LAIKA ZĪMOGU</w:t>
            </w:r>
          </w:p>
        </w:tc>
      </w:tr>
      <w:bookmarkEnd w:id="1"/>
    </w:tbl>
    <w:p w:rsidR="002E1474" w:rsidRPr="00C27521" w:rsidP="00954D5A" w14:paraId="454EA941" w14:textId="77777777">
      <w:pPr>
        <w:rPr>
          <w:rFonts w:ascii="Times New Roman" w:hAnsi="Times New Roman"/>
          <w:sz w:val="24"/>
          <w:szCs w:val="24"/>
        </w:rPr>
      </w:pPr>
    </w:p>
    <w:sectPr w:rsidSect="00B82CCF"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CCF" w:rsidP="00B82CCF" w14:paraId="3FC89552" w14:textId="77777777">
    <w:pPr>
      <w:pStyle w:val="Header"/>
      <w:rPr>
        <w:rFonts w:ascii="Times New Roman" w:hAnsi="Times New Roman"/>
      </w:rPr>
    </w:pPr>
  </w:p>
  <w:p w:rsidR="00B82CCF" w:rsidP="00B82CCF" w14:paraId="0D154634" w14:textId="77777777">
    <w:pPr>
      <w:pStyle w:val="Header"/>
      <w:rPr>
        <w:rFonts w:ascii="Times New Roman" w:hAnsi="Times New Roman"/>
      </w:rPr>
    </w:pPr>
  </w:p>
  <w:p w:rsidR="00B82CCF" w:rsidP="00B82CCF" w14:paraId="04330373" w14:textId="77777777">
    <w:pPr>
      <w:pStyle w:val="Header"/>
      <w:rPr>
        <w:rFonts w:ascii="Times New Roman" w:hAnsi="Times New Roman"/>
      </w:rPr>
    </w:pPr>
  </w:p>
  <w:p w:rsidR="00B82CCF" w:rsidP="00B82CCF" w14:paraId="3417FBFD" w14:textId="77777777">
    <w:pPr>
      <w:pStyle w:val="Header"/>
      <w:rPr>
        <w:rFonts w:ascii="Times New Roman" w:hAnsi="Times New Roman"/>
      </w:rPr>
    </w:pPr>
  </w:p>
  <w:p w:rsidR="00B82CCF" w:rsidP="00B82CCF" w14:paraId="172AEF01" w14:textId="77777777">
    <w:pPr>
      <w:pStyle w:val="Header"/>
      <w:rPr>
        <w:rFonts w:ascii="Times New Roman" w:hAnsi="Times New Roman"/>
      </w:rPr>
    </w:pPr>
  </w:p>
  <w:p w:rsidR="00B82CCF" w:rsidP="00B82CCF" w14:paraId="651FC7E3" w14:textId="77777777">
    <w:pPr>
      <w:pStyle w:val="Header"/>
      <w:rPr>
        <w:rFonts w:ascii="Times New Roman" w:hAnsi="Times New Roman"/>
      </w:rPr>
    </w:pPr>
  </w:p>
  <w:p w:rsidR="00B82CCF" w:rsidP="00B82CCF" w14:paraId="0F443718" w14:textId="77777777">
    <w:pPr>
      <w:pStyle w:val="Header"/>
      <w:rPr>
        <w:rFonts w:ascii="Times New Roman" w:hAnsi="Times New Roman"/>
      </w:rPr>
    </w:pPr>
  </w:p>
  <w:p w:rsidR="00B82CCF" w:rsidP="00B82CCF" w14:paraId="47024F36" w14:textId="77777777">
    <w:pPr>
      <w:pStyle w:val="Header"/>
      <w:rPr>
        <w:rFonts w:ascii="Times New Roman" w:hAnsi="Times New Roman"/>
      </w:rPr>
    </w:pPr>
  </w:p>
  <w:p w:rsidR="00B82CCF" w:rsidP="00B82CCF" w14:paraId="3EA5AD00" w14:textId="77777777">
    <w:pPr>
      <w:pStyle w:val="Header"/>
      <w:rPr>
        <w:rFonts w:ascii="Times New Roman" w:hAnsi="Times New Roman"/>
      </w:rPr>
    </w:pPr>
  </w:p>
  <w:p w:rsidR="00B82CCF" w:rsidP="00B82CCF" w14:paraId="74EA9F6E" w14:textId="77777777">
    <w:pPr>
      <w:pStyle w:val="Header"/>
      <w:rPr>
        <w:rFonts w:ascii="Times New Roman" w:hAnsi="Times New Roman"/>
      </w:rPr>
    </w:pPr>
  </w:p>
  <w:p w:rsidR="00B82CCF" w:rsidRPr="00815277" w:rsidP="00B82CCF" w14:paraId="67F33545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P="00B82CCF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 w:rsid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6ECE5292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14:paraId="784F911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49730D92"/>
    <w:multiLevelType w:val="hybridMultilevel"/>
    <w:tmpl w:val="B0EA820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1">
    <w:nsid w:val="4C824C6E"/>
    <w:multiLevelType w:val="hybridMultilevel"/>
    <w:tmpl w:val="F7BC6BA0"/>
    <w:lvl w:ilvl="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D6851A4"/>
    <w:multiLevelType w:val="hybridMultilevel"/>
    <w:tmpl w:val="6D34C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976AF"/>
    <w:rsid w:val="001234FC"/>
    <w:rsid w:val="001A363A"/>
    <w:rsid w:val="001B796C"/>
    <w:rsid w:val="001E7097"/>
    <w:rsid w:val="00222A7A"/>
    <w:rsid w:val="0024412F"/>
    <w:rsid w:val="00286D67"/>
    <w:rsid w:val="002937CD"/>
    <w:rsid w:val="002E0700"/>
    <w:rsid w:val="002E1474"/>
    <w:rsid w:val="002F4027"/>
    <w:rsid w:val="00304E27"/>
    <w:rsid w:val="0032666E"/>
    <w:rsid w:val="003758AF"/>
    <w:rsid w:val="00383113"/>
    <w:rsid w:val="003B0564"/>
    <w:rsid w:val="003C0BCA"/>
    <w:rsid w:val="003D1B68"/>
    <w:rsid w:val="00421408"/>
    <w:rsid w:val="00430562"/>
    <w:rsid w:val="00495ADB"/>
    <w:rsid w:val="004C5EC4"/>
    <w:rsid w:val="00513C6F"/>
    <w:rsid w:val="005D2CFC"/>
    <w:rsid w:val="005D6093"/>
    <w:rsid w:val="006800B1"/>
    <w:rsid w:val="006D672D"/>
    <w:rsid w:val="006E1219"/>
    <w:rsid w:val="00705E88"/>
    <w:rsid w:val="00722171"/>
    <w:rsid w:val="00791707"/>
    <w:rsid w:val="00796CFC"/>
    <w:rsid w:val="00815277"/>
    <w:rsid w:val="0082050D"/>
    <w:rsid w:val="00843017"/>
    <w:rsid w:val="008B3985"/>
    <w:rsid w:val="008E2ADA"/>
    <w:rsid w:val="008F63BF"/>
    <w:rsid w:val="00900F4E"/>
    <w:rsid w:val="00927E39"/>
    <w:rsid w:val="0094344F"/>
    <w:rsid w:val="00943F19"/>
    <w:rsid w:val="00954D5A"/>
    <w:rsid w:val="009833AE"/>
    <w:rsid w:val="00990362"/>
    <w:rsid w:val="00AA3199"/>
    <w:rsid w:val="00B0461A"/>
    <w:rsid w:val="00B437E8"/>
    <w:rsid w:val="00B5508D"/>
    <w:rsid w:val="00B80906"/>
    <w:rsid w:val="00B82CCF"/>
    <w:rsid w:val="00BA4CA0"/>
    <w:rsid w:val="00BC31EA"/>
    <w:rsid w:val="00BF6DA5"/>
    <w:rsid w:val="00C06A07"/>
    <w:rsid w:val="00C2375C"/>
    <w:rsid w:val="00C25B85"/>
    <w:rsid w:val="00C27521"/>
    <w:rsid w:val="00D1101D"/>
    <w:rsid w:val="00D213E0"/>
    <w:rsid w:val="00D56E1B"/>
    <w:rsid w:val="00D75AA0"/>
    <w:rsid w:val="00D92A72"/>
    <w:rsid w:val="00DA7526"/>
    <w:rsid w:val="00E12793"/>
    <w:rsid w:val="00E80A25"/>
    <w:rsid w:val="00E87DFA"/>
    <w:rsid w:val="00E928E8"/>
    <w:rsid w:val="00EC7D32"/>
    <w:rsid w:val="00ED6121"/>
    <w:rsid w:val="00EE15D1"/>
    <w:rsid w:val="00F2032D"/>
    <w:rsid w:val="00F23314"/>
    <w:rsid w:val="00F5354F"/>
    <w:rsid w:val="00F7215C"/>
    <w:rsid w:val="00F950F2"/>
    <w:rsid w:val="00FE78FF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B96312B-7424-43A1-9C56-4880744B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50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508D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5508D"/>
    <w:rPr>
      <w:vertAlign w:val="superscript"/>
    </w:rPr>
  </w:style>
  <w:style w:type="table" w:styleId="TableGrid">
    <w:name w:val="Table Grid"/>
    <w:basedOn w:val="TableNormal"/>
    <w:uiPriority w:val="39"/>
    <w:rsid w:val="00B550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Bull,Bullet 1,Bullet Points,Bulletpointi,Dot pt,H&amp;P List Paragraph,Indicator Text,List Paragraph Char Char Char,List Paragraph1,MAIN CONTENT,No Spacing1,Numbered Para 1,Saraksta rindkopa1,Satura rādītājs,Strip"/>
    <w:basedOn w:val="Normal"/>
    <w:link w:val="ListParagraphChar"/>
    <w:uiPriority w:val="34"/>
    <w:qFormat/>
    <w:rsid w:val="0032666E"/>
    <w:pPr>
      <w:ind w:left="720"/>
      <w:contextualSpacing/>
    </w:pPr>
  </w:style>
  <w:style w:type="character" w:customStyle="1" w:styleId="ListParagraphChar">
    <w:name w:val="List Paragraph Char"/>
    <w:aliases w:val="2 Char,Bulletpointi Char,Dot pt Char,H&amp;P List Paragraph Char,Indicator Text Char,List Paragraph Char Char Char Char,List Paragraph1 Char,No Spacing1 Char,Numbered Para 1 Char,Saraksta rindkopa1 Char,Satura rādītājs Char,Strip Char"/>
    <w:link w:val="ListParagraph"/>
    <w:uiPriority w:val="34"/>
    <w:qFormat/>
    <w:rsid w:val="0032666E"/>
    <w:rPr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32666E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3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Katri.Vintisa@mk.gov.lv" TargetMode="External" /><Relationship Id="rId6" Type="http://schemas.openxmlformats.org/officeDocument/2006/relationships/hyperlink" Target="mailto:valda.smirnova@varam.gov.lv" TargetMode="External" /><Relationship Id="rId7" Type="http://schemas.openxmlformats.org/officeDocument/2006/relationships/hyperlink" Target="mailto:inese.eiduka@daba.gov.lv" TargetMode="External" /><Relationship Id="rId8" Type="http://schemas.openxmlformats.org/officeDocument/2006/relationships/hyperlink" Target="mailto:iveta.timze@daba.gov.lv" TargetMode="Externa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AE015-8D27-42E7-93AA-ECB1EB19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1791</Words>
  <Characters>1022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Valda Smirnova</cp:lastModifiedBy>
  <cp:revision>4</cp:revision>
  <dcterms:created xsi:type="dcterms:W3CDTF">2020-07-03T07:21:00Z</dcterms:created>
  <dcterms:modified xsi:type="dcterms:W3CDTF">2020-07-03T08:44:00Z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