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un mazemisiju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biedrība "Zaļā brīvība" un citi jau norādīja sabiedriskajā apspriešanā, publiskā finansējuma turpmāka atvēlēšana hibrīdauto iegādei nav atbalstāma, tā kā konkursa mērķis ir veicināt siltumnīcefekta gāzu emisiju samazināšanu, jo praksē ir pierādījies, ka hibrīda auto nesniedz iecerēto emisiju ietaupījumu saistībā ar to, ka vairums lietotāju hibrīda auto neuzlādē, bet lieto pamatā kā iekšdedzes dzinēja auto. Pavisam nesen ir iznācis arī Eiropas Komisijas ziņojums, kurā tiek secināts: “Jaunajiem ārēji lādējamiem hibrīda transportlīdzekļiem (PHEV), kas pirmo reizi reģistrēti 2021. gadā, reālās CO2 emisijas bija vidēji 3,5 reizes (4 l/100km vai 100 g CO2/km) augstākas nekā apstiprinājuma vērtības, kas apliecina, ka šie transportlīdzekļi pašlaik neizmanto savu potenciālu, galvenokārt tāpēc, ka tie netiek uzlādēti un netiek pilnībā elektriski vadīti tik bieži, kā pieņemts.” (ziņojums pieejams: https://climate.ec.europa.eu/news-your-voice/news/first-commission-report-real-world-co2-emissions-cars-and-vans-using-data-board-fuel-consumption-2024-03-18_en)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veicamas izmaiņas arī citos noteikumu punktos, izslēdzot mazemisiju transportlīdzekļus.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Atbalsta saņēmējam pieejamais finanšu instrumenta finansējums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un 17.2 punktos iekļautie nosacījumi lielāka atbalsta noteikšana daudzbērnu ģimenēm (tai skaitā personām ar audžuģimenē vai aizbildnībā esošiem bērniem un pilngadīgām personām, kuras nav sasniegušas 24 gadu vecumu, ja viņas iegūst vispārējo, profesionālo vai augstāko izglītību) ir ļoti atbalstāms solis. Taču nosacījums iegādāties vismaz 7-vietīgu bezemisiju vai mazemisiju auto, lai daudzbērnu ģimene varētu pretendēt uz lielāku atbalsta intensitāti, ir nepamatota un realitātei neatbilstoša prasība. Sabiedriskās apspriešanas procesā iesniegtajos viedokļos ir skaidri redzama šī nosacījuma problemātika, kas faktiski var padarīt šo lielāka atbalsta noteikšanu par dzīvē neizmantojamu, jo šādi septiņvietīgi bezemisiju transportlīdzekļi šobrīd ir pieejami ļoti ierobežotā modeļu skaitā un to iegādes cena šobrīd ir ļoti augsta, kas var padarīt šo atbalstu nepieejamu tām ģimenēm, kurām tas patiesi ir vajadzīgs. Turklāt, kā norāda arī vairāki viedokļa sniedzēji, praksē daudzbērnu ģimenēm var pilnīgi pietikt ar 5-vietīgu auto.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šo noteikumu </w:t>
            </w:r>
            <w:r w:rsidR="00000000" w:rsidRPr="00000000" w:rsidDel="00000000">
              <w:rPr>
                <w:rtl w:val="0"/>
              </w:rPr>
              <w:t xml:space="preserve">8.1.</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 apakšpunktā minētās aktivitātes ietvaros vienam elektromobilim un ārēji lādējamam hibrīdauto – 4500 </w:t>
            </w:r>
            <w:r w:rsidR="00000000" w:rsidRPr="00000000" w:rsidDel="00000000">
              <w:rPr>
                <w:i w:val="1"/>
                <w:rtl w:val="0"/>
              </w:rPr>
              <w:t xml:space="preserve">euro </w:t>
            </w:r>
            <w:r w:rsidR="00000000" w:rsidRPr="00000000" w:rsidDel="00000000">
              <w:rPr>
                <w:rtl w:val="0"/>
              </w:rPr>
              <w:t xml:space="preserve">vai 9000 </w:t>
            </w:r>
            <w:r w:rsidR="00000000" w:rsidRPr="00000000" w:rsidDel="00000000">
              <w:rPr>
                <w:i w:val="1"/>
                <w:rtl w:val="0"/>
              </w:rPr>
              <w:t xml:space="preserve">euro</w:t>
            </w:r>
            <w:r w:rsidR="00000000" w:rsidRPr="00000000" w:rsidDel="00000000">
              <w:rPr>
                <w:rtl w:val="0"/>
              </w:rPr>
              <w:t xml:space="preserve">,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septiņām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un 17.2 punktos iekļautie nosacījumi lielāka atbalsta noteikšana daudzbērnu ģimenēm (tai skaitā personām ar audžuģimenē vai aizbildnībā esošiem bērniem un pilngadīgām personām, kuras nav sasniegušas 24 gadu vecumu, ja viņas iegūst vispārējo, profesionālo vai augstāko izglītību) ir ļoti atbalstāms solis. Taču nosacījums iegādāties vismaz 7-vietīgu bezemisiju vai mazemisiju auto, lai daudzbērnu ģimene varētu pretendēt uz lielāku atbalsta intensitāti, ir nepamatota un realitātei neatbilstoša prasība. Sabiedriskās apspriešanas procesā iesniegtajos viedokļos ir skaidri redzama šī nosacījuma problemātika, kas faktiski var padarīt šo lielāka atbalsta noteikšanu par dzīvē neizmantojamu, jo šādi septiņvietīgi bezemisiju transportlīdzekļi šobrīd ir pieejami ļoti ierobežotā modeļu skaitā un to iegādes cena šobrīd ir ļoti augsta, kas var padarīt šo atbalstu nepieejamu tām ģimenēm, kurām tas patiesi ir vajadzīgs. Turklāt, kā norāda arī vairāki viedokļa sniedzēji, praksē daudzbērnu ģimenēm var pilnīgi pietikt ar 5-vietīgu auto. Tādējādi būtu atbalstāma arī piecvietīgu auto iegāde, izmantojot paaugstināto atbalsta intensitāti, neizslēdzot iespēju iegādāties arī auto ar lielāku pasažieru ietilpību.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8.1. un 8.3. apakšpunktā minētās aktivitātes ietvaros vienam elektromobilim – 4500 euro vai 9000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piecām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šo noteikumu </w:t>
            </w:r>
            <w:r w:rsidR="00000000" w:rsidRPr="00000000" w:rsidDel="00000000">
              <w:rPr>
                <w:rtl w:val="0"/>
              </w:rPr>
              <w:t xml:space="preserve">8.2.</w:t>
            </w:r>
            <w:r w:rsidR="00000000" w:rsidRPr="00000000" w:rsidDel="00000000">
              <w:rPr>
                <w:rtl w:val="0"/>
              </w:rPr>
              <w:t xml:space="preserve"> apakšpunktā minētās aktivitātes ietvaros vienam transportlīdzeklim – 2250 </w:t>
            </w:r>
            <w:r w:rsidR="00000000" w:rsidRPr="00000000" w:rsidDel="00000000">
              <w:rPr>
                <w:i w:val="1"/>
                <w:rtl w:val="0"/>
              </w:rPr>
              <w:t xml:space="preserve">euro </w:t>
            </w:r>
            <w:r w:rsidR="00000000" w:rsidRPr="00000000" w:rsidDel="00000000">
              <w:rPr>
                <w:rtl w:val="0"/>
              </w:rPr>
              <w:t xml:space="preserve">vai 4500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septiņām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un 17.2 punktos iekļautie nosacījumi lielāka atbalsta noteikšana daudzbērnu ģimenēm (tai skaitā personām ar audžuģimenē vai aizbildnībā esošiem bērniem un pilngadīgām personām, kuras nav sasniegušas 24 gadu vecumu, ja viņas iegūst vispārējo, profesionālo vai augstāko izglītību) ir ļoti atbalstāms solis. Taču nosacījums iegādāties vismaz 7-vietīgu bezemisiju vai mazemisiju auto, lai daudzbērnu ģimene varētu pretendēt uz lielāku atbalsta intensitāti, ir nepamatota un realitātei neatbilstoša prasība. Sabiedriskās apspriešanas procesā iesniegtajos viedokļos ir skaidri redzama šī nosacījuma problemātika, kas faktiski var padarīt šo lielāka atbalsta noteikšanu par dzīvē neizmantojamu, jo šādi septiņvietīgi bezemisiju transportlīdzekļi šobrīd ir pieejami ļoti ierobežotā modeļu skaitā un to iegādes cena šobrīd ir ļoti augsta, kas var padarīt šo atbalstu nepieejamu tām ģimenēm, kurām tas patiesi ir vajadzīgs. Turklāt, kā norāda arī vairāki viedokļa sniedzēji, praksē daudzbērnu ģimenēm var pilnīgi pietikt ar 5-vietīgu auto. Tādējādi būtu atbalstāma arī piecvietīgu auto iegāde, izmantojot paaugstināto atbalsta intensitāti, neizslēdzot iespēju iegādāties arī auto ar lielāku pasažieru ietilpību.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8.2. apakšpunktā minētās aktivitātes ietvaros vienam transportlīdzeklim – 2250 euro vai 4500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piecām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18.04.2024.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18.04.2024.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