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Ja amatpersona (darbinieks) papildus saviem tiešajiem amata (darba, dienesta) pienākumiem aizvieto prombūtnē esošu amatpersonu (darbinieku), tā par aizvietošanu saņem piemaksu šādā apmērā: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izdalīt augstākā līmeņa vadītāju aizvietošanu, kas ilgst līdz 4 dienām, neparedzot par to piemaksu, jo iestāde bez vadības nevar palikt un šī nav formāla aizvietošana, kaut arī uz pāris dienām.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 ne vairāk kā 20 procentu apmērā no tai noteiktās mēnešalgas, ja prombūtnē esošu amatpersonu (darbinieku) aizvieto ilgāk nekā četras nedēļas;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8.2. ne vairāk kā 15 procentu apmērā no tai noteiktās mēnešalgas, ja prombūtnē esošu amatpersonu (darbinieku) aizvieto ilgāk nekā divas nedēļas;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 ne vairāk kā 10 procentu apmērā no tai noteiktās mēnešalgas, ja prombūtnē esošu amatpersonu (darbinieku) aizvieto laikposmā no nedēļas līdz divām nedēļām.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9.1. ne vairāk kā 20 procentu apmērā no tai noteiktās mēnešalgas, ja vēl citus pienākumus pilda ilgāk nekā četras nedēļas;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periodu, ja vien noras autori nav domājuši kā citādi.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9.2. ne vairāk kā 15 procentu apmērā no tai noteiktās mēnešalgas, ja vēl citus pienākumus pilda ilgāk nekā divas nedēļas;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periodu, ja vien noras autori nav domājuši kā citādi.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9.3. ne vairāk kā 10 procentu apmērā no tai noteiktās mēnešalgas, ja vēl citus pienākumus pilda laikposmā no nedēļas līdz divām nedēļām.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precizējums, papildinot ar vārdu "nepārtraukti", citādi norma ir interpretējama ar nenosakāmu periodu, ja vien noras autori nav domājuši kā citādi.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 Piemaksu par prombūtnē esošas amatpersonas (darbinieka) aizvietošanu vai vakanta amata (dienesta, darba) pienākumu pildīšanu var noteikt vienai amatpersonai (darbiniekam).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punktā noteiktais ierobežojums par piemaksas noteikšanu aizvietošanas vai vakantas amata vietas gadījumā ir nesamērīgs – var noteikt ierobežojumus piemaksas kopējam apmēram, bet ne aizvietotāju skaitam – ierosinam saglabāt spēkā esošo Valsts un pašvaldību institūciju amatpersonu un darbinieku atlīdzības likuma 14.panta 3.daļas esošo redakciju.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būtiski gadījumi, kad aizvietošanu nepieciešams nodrošināt 2 darbiniekiem un nākotnē tad viens saņems piemaksu, otrs nesaņēms, tādēlāji netiks ievērots vienotas attieksmes princips.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Piemaksu par nozīmīgu ieguldījumu attiecīgās institūcijas stratēģisko mērķu sasniegšanā piešķir šādā apmērā: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Stratēģiskie mērķi pēc būtības ir ilgtermiņa mērķi, tāpēc to sasniegšana īsā termiņā – 3, 6 vai 9 mēnešu laikā pēc būtības nav iespējama. Apakšpunktos iekļautais vārdu savienojums “ja stratēģiskais mērķis jāsasniedz” būtu aizvietojams ar “nodarbinātā ieguldījums iestādes stratēģisko mērķu sasniegšanā ir 3, 6, 9 mēneši vai kalendārais gads”.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Ja amatpersona (darbinieks) papildus saviem tiešajiem amata (darba, dienesta) pienākumiem aizvieto prombūtnē esošu amatpersonu (darbinieku), tā par aizvietošanu saņem piemaksu šādā apmērā: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“saņem piemaksu” būtu lietderīgi aizvietot ar “var saņemt piemaksu”, lai piemaksu noteikšana nepaliek par formālu procesu, jo ne visu iestāžu rīcībā ir finansējums, lai nodrošinātu piemaksu noteikšanu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Ja amatpersona (darbinieks) papildus saviem tiešajiem amata (darba, dienesta) pienākumiem pilda vēl citus pienākumus, tā par papildu pienākumu pildīšanu saņem piemaksu šādā apmērā: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“saņem piemaksu” būtu lietderīgi aizvietot ar “var saņemt piemaksu”, lai piemaksu noteikšana nepaliek par formālu procesu, jo ne visu iestāžu rīcībā ir finansējums, lai nodrošinātu piemaksu noteikšanu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Arnis Šņepsts (PVD)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