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un tajās nodarbinātajiem sniedz cilvēkresursu pārvaldības pakalpojumus, izmantojot centralizētu cilvēkresursu vienotās pārvaldības informācijas sistēmu (turpmāk – CVP sistēma) un tās pašapkalpošanās portālu.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projekta 2. punktu ņemot vērā Anotācijā norādīto informāciju, ka ""Cilvēkresursu pārvaldības pakalpojumi" primāri izpaužas kā piekļuve vienotai cilvēkresursu pārvaldības informācijas sistēmai un tās funkcionalitātei (personāla uzskaite, atlase, darbā ievadīšana (onboardings), darbinieku novērtēšana), kā arī ar to saistītais lietotāju atbalsts, centralizēta uzturēšana un sistēmas pilnveide atbilstoši valsts pārvaldes vajadzībām. Jānorāda, ka Valsts kanceleja nodrošinās cilvēkresursu pārvaldības informācijas sistēmu kā koplietošanas IT risinājumu, tās uzturēšanu un attīstību, savukārt iestādes turpina patstāvīgi organizēt savus cilvēkresursu procesus, izmantojot minēto sistēmu". Citādi rodas pretruna starp noteikumu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 valsts pārvaldes vienotā pakalpojumu centra ietvaros valsts pārvaldes institūcijām (turpmāk - iestāde) un tajās nodarbinātajiem nodrošina piekļuvi centralizētai cilvēkresursu pārvaldības informācijas sistēmai (turpmāk - CVP sistēma) un tās pašapkalpošanās portālam, nodrošinot informācijas sistēmu darbību, uzturēšanu un attīstību, kā arī sniedzot nodarbināto atlīdzības datu analītikas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kanceleja cilvēkresursu pārvaldības pakalpojuma ietvaros nodrošina šādus apakšprocesus: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15.punktu, lai nerastos pretruna ar Anotācijā aprakstīto.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Valsts kanceleja cilvēkresursu pārvaldības pakalpojuma ietvaros nodrošina CVP sistēmu ar šādiem apakšprocesiem: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ja ar pretendentu netiek nodibinātas darba (amata, dienesta) attiecības, tad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 personas datu glabāšanas termiņš ir divi mēneši no brīža, kad atlases procesā izvēlētais pretendents nodibina darba (amata, dienesta) attiecības ar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termiņu nepieciešams pagarināt, jo gadījumos, kad darba tiesisko attiecību noslēgšanai rodās problēmas vai nepieciešams izskatīt sūdzības, tas var būt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Skaidrīte Ruskule (LDM) Latvijas Nacionālais dabas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modernizācijas plāna 2023.–2027. gadam 6.2. apakšpunktā ietverto informāciju, ka jaunā cilvēkresursu vadības informācijas sistēma ļaus nodrošināt un pilnveidot datu analītikas procesus, lūdzam, lai mazinātu administratīvo slogu iestādēm, iekļaut sadaļā "Noslēguma jautājumi"  Ministru kabineta 2017. gada 7. novembra noteikumu Nr. 662 "Noteikumi par valsts tiešās pārvaldes iestāžu un citu valsts un pašvaldību institūciju amatpersonu (darbinieku) atlīdzības un personu uzskaites sistēmu" pakāpenisku atzīšanu par spēku zaudējušiem, atbilstoši ministriju resoru pieslēgšanās grafikam noteikumu 48. punktā. Lūdzu atbilstoši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iestrādāt, ka saziņa ar pretendentiem, kam ir oficiālā elektroniskā adrese, t.sk. ar tiem, kam tās lietošana ir obligāta, notiks, izmantojot oficiālo elektronisko adresi. Šāda pieeja atbilst Oficiālās elektroniskās adreses likuma 5. un 12.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tiesību akta projekta anotāciju ar informāciju par nepieciešamajiem valsts budžeta līdzekļiem Valsts kancelejas un Valsts administrācijas skolas sistēmu uzturēšanai un attīstībai 2029. gadā un turpmākajos gados pēc  "Atveseļošanas un noturības mehānisma (ANM) projekti un pasākumi" Eiropas Savienības Atveseļošanas un noturības mehānisma plāna 2. komponentes "Digitālā transformācija" 2.1. reformu un investīciju virziena "Valsts pārvaldes, tai skaitā pašvaldību, digitālā transformācija" 2.1.2.r. reformas "Valsts IKT resursu izmantošanas efektivitātes un sadarbspējas paaugstināšana" 2.1.2.1.i. investīcijas "Pārvaldes centralizētās platformas un sistēmas" projektu noslēguma.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 sagatavoja: Jolanta Rauga (VARAM) Personālvadības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06.05.2026. 23.28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06.05.2026. 23.28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