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iesniedz sadarbības iestādē vienu projekta iesniegumu un projektu īsteno individuāli vai sadarbībā ar citu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izskatījusi MK noteikumu projektu “Eiropas Savienības kohēzijas politikas programmas 2021.-2027. gadam 1.1.1. specifiskā atbalsta mērķa “Pētniecības un inovāciju kapacitātes stiprināšana un progresīvu tehnoloģiju ieviešana kopējā P&amp;amp;A sistēmā” 1.1.1.2. pasākuma “RIS3 pētniecības un inovācijas centri” īstenošanas noteikumi” (24-TA-1719) (turpmāk – Noteikumu projekts) un izsaka sekojošu iebildumu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nosaka, ka projekta iesniedzējs iesniedz sadarbības iestādē vienu projekta iesniegumu un projektu īsteno individuāli vai sadarbībā ar citu zinātnisko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pasākums spētu atbalstīt specifiskā mērķa 1.1.1. “Pētniecības un inovāciju kapacitātes stiprināšana un progresīvu tehnoloģiju ieviešana kopējā P&amp;A sistēmā” īstenošanu, attīstot projektus, kas sniegtu reālu ieguldījumu Latvijas viedās specializācijas stratēģijas noteikto tautsaimniecības transformācijas virzienu un izaugsmes prioritāšu īstenošanā un specializācijas jomu attīstībā, rosinām izskatīt iespēju projekta iesniedzējam ne tikai īstenot projektu individuāli vai sadarbībā ar citu zinātnisko institūciju, bet arī “sadarbībā ar citu zinātnisko institūciju un/vai RIS3 virzieniem atbilstošu industrijas partneri”. Tādējādi, sadarbojoties ar nozares uzņēmumiem, jau projekta ieviešanas laikā būtu iespējams nodrošināt nepieciešamās rezultātu pēctecības un komercializācijas aktivitātes noteikto tautsaimniecības virzienu un viedās specializācijas jomu turpmākajai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16.punktu, to atbilstoši papildinot un izsakot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iesniedz sadarbības iestādē vienu projekta iesniegumu un projektu īsteno individuāli vai sadarbībā ar citu zinātnisko institūciju un/vai RIS3 virzieniem atbilstošu industrijas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Piedāvāto izmaiņu 16. punktā gadījumā, nepieciešams pielāgot arī citus Noteikumu projekta punktus saistībā ar projekta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27.11.2024.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27.11.2024.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