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61C5" w:rsidP="00CC61C5" w:rsidRDefault="00CC61C5" w14:paraId="5DDC424D" w14:textId="77777777">
      <w:pPr>
        <w:rPr>
          <w:rFonts w:eastAsia="Times New Roman"/>
          <w:lang w:val="en-US" w:eastAsia="lv-LV"/>
        </w:rPr>
      </w:pPr>
      <w:bookmarkStart w:name="_MailOriginal" w:id="0"/>
      <w:r>
        <w:rPr>
          <w:rFonts w:eastAsia="Times New Roman"/>
          <w:b/>
          <w:bCs/>
          <w:lang w:val="en-US" w:eastAsia="lv-LV"/>
        </w:rPr>
        <w:t>From:</w:t>
      </w:r>
      <w:r>
        <w:rPr>
          <w:rFonts w:eastAsia="Times New Roman"/>
          <w:lang w:val="en-US" w:eastAsia="lv-LV"/>
        </w:rPr>
        <w:t xml:space="preserve"> Inguna </w:t>
      </w:r>
      <w:proofErr w:type="spellStart"/>
      <w:r>
        <w:rPr>
          <w:rFonts w:eastAsia="Times New Roman"/>
          <w:lang w:val="en-US" w:eastAsia="lv-LV"/>
        </w:rPr>
        <w:t>Dancīte</w:t>
      </w:r>
      <w:proofErr w:type="spellEnd"/>
      <w:r>
        <w:rPr>
          <w:rFonts w:eastAsia="Times New Roman"/>
          <w:lang w:val="en-US" w:eastAsia="lv-LV"/>
        </w:rPr>
        <w:t xml:space="preserve"> &lt;inguna.dancite@fm.gov.lv&gt; </w:t>
      </w:r>
      <w:r>
        <w:rPr>
          <w:rFonts w:eastAsia="Times New Roman"/>
          <w:b/>
          <w:bCs/>
          <w:lang w:val="en-US" w:eastAsia="lv-LV"/>
        </w:rPr>
        <w:t xml:space="preserve">On Behalf </w:t>
      </w:r>
      <w:proofErr w:type="gramStart"/>
      <w:r>
        <w:rPr>
          <w:rFonts w:eastAsia="Times New Roman"/>
          <w:b/>
          <w:bCs/>
          <w:lang w:val="en-US" w:eastAsia="lv-LV"/>
        </w:rPr>
        <w:t>Of</w:t>
      </w:r>
      <w:proofErr w:type="gramEnd"/>
      <w:r>
        <w:rPr>
          <w:rFonts w:eastAsia="Times New Roman"/>
          <w:b/>
          <w:bCs/>
          <w:lang w:val="en-US" w:eastAsia="lv-LV"/>
        </w:rPr>
        <w:t xml:space="preserve">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otrdiena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18. </w:t>
      </w:r>
      <w:proofErr w:type="spellStart"/>
      <w:r>
        <w:rPr>
          <w:rFonts w:eastAsia="Times New Roman"/>
          <w:lang w:val="en-US" w:eastAsia="lv-LV"/>
        </w:rPr>
        <w:t>maijs</w:t>
      </w:r>
      <w:proofErr w:type="spellEnd"/>
      <w:r>
        <w:rPr>
          <w:rFonts w:eastAsia="Times New Roman"/>
          <w:lang w:val="en-US" w:eastAsia="lv-LV"/>
        </w:rPr>
        <w:t xml:space="preserve"> 08:49</w:t>
      </w:r>
      <w:r>
        <w:rPr>
          <w:rFonts w:eastAsia="Times New Roman"/>
          <w:lang w:val="en-US" w:eastAsia="lv-LV"/>
        </w:rPr>
        <w:br/>
      </w:r>
      <w:r>
        <w:rPr>
          <w:rFonts w:eastAsia="Times New Roman"/>
          <w:b/>
          <w:bCs/>
          <w:lang w:val="en-US" w:eastAsia="lv-LV"/>
        </w:rPr>
        <w:t>To:</w:t>
      </w:r>
      <w:r>
        <w:rPr>
          <w:rFonts w:eastAsia="Times New Roman"/>
          <w:lang w:val="en-US" w:eastAsia="lv-LV"/>
        </w:rPr>
        <w:t xml:space="preserve"> SM Pasts &lt;SM.Pasts@sam.gov.lv&gt;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Guna Federe &lt;guna.federe@fm.gov.lv&gt;; Elīna Puriņa &lt;elina.purina@fm.gov.lv&gt;; Kitija Eglīte &lt;Kitija.Eglite@sam.gov.lv&gt;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FM </w:t>
      </w:r>
      <w:proofErr w:type="spellStart"/>
      <w:r>
        <w:rPr>
          <w:rFonts w:eastAsia="Times New Roman"/>
          <w:lang w:val="en-US" w:eastAsia="lv-LV"/>
        </w:rPr>
        <w:t>atzinums</w:t>
      </w:r>
      <w:proofErr w:type="spellEnd"/>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TAP VSS-186 un </w:t>
      </w:r>
      <w:proofErr w:type="spellStart"/>
      <w:r>
        <w:rPr>
          <w:rFonts w:eastAsia="Times New Roman"/>
          <w:lang w:val="en-US" w:eastAsia="lv-LV"/>
        </w:rPr>
        <w:t>informācija</w:t>
      </w:r>
      <w:proofErr w:type="spellEnd"/>
      <w:r>
        <w:rPr>
          <w:rFonts w:eastAsia="Times New Roman"/>
          <w:lang w:val="en-US" w:eastAsia="lv-LV"/>
        </w:rPr>
        <w:t xml:space="preserve"> par </w:t>
      </w:r>
      <w:proofErr w:type="spellStart"/>
      <w:r>
        <w:rPr>
          <w:rFonts w:eastAsia="Times New Roman"/>
          <w:lang w:val="en-US" w:eastAsia="lv-LV"/>
        </w:rPr>
        <w:t>dalību</w:t>
      </w:r>
      <w:proofErr w:type="spellEnd"/>
      <w:r>
        <w:rPr>
          <w:rFonts w:eastAsia="Times New Roman"/>
          <w:lang w:val="en-US" w:eastAsia="lv-LV"/>
        </w:rPr>
        <w:t xml:space="preserve"> </w:t>
      </w:r>
      <w:proofErr w:type="spellStart"/>
      <w:r>
        <w:rPr>
          <w:rFonts w:eastAsia="Times New Roman"/>
          <w:lang w:val="en-US" w:eastAsia="lv-LV"/>
        </w:rPr>
        <w:t>sanāksmē</w:t>
      </w:r>
      <w:proofErr w:type="spellEnd"/>
    </w:p>
    <w:p w:rsidR="00CC61C5" w:rsidP="00CC61C5" w:rsidRDefault="00CC61C5" w14:paraId="65E86E85" w14:textId="77777777"/>
    <w:p w:rsidR="00CC61C5" w:rsidP="00CC61C5" w:rsidRDefault="00CC61C5" w14:paraId="20E4C966" w14:textId="77777777">
      <w:pPr>
        <w:rPr>
          <w:rFonts w:ascii="Times New Roman" w:hAnsi="Times New Roman" w:cs="Times New Roman"/>
          <w:sz w:val="24"/>
          <w:szCs w:val="24"/>
        </w:rPr>
      </w:pPr>
      <w:r>
        <w:rPr>
          <w:rFonts w:ascii="Times New Roman" w:hAnsi="Times New Roman" w:cs="Times New Roman"/>
          <w:sz w:val="24"/>
          <w:szCs w:val="24"/>
        </w:rPr>
        <w:t>18.05.2021.  Nr. 10.1-6/7-1/596</w:t>
      </w:r>
    </w:p>
    <w:p w:rsidR="00CC61C5" w:rsidP="00CC61C5" w:rsidRDefault="00CC61C5" w14:paraId="040F02CF" w14:textId="77777777"/>
    <w:p w:rsidR="00CC61C5" w:rsidP="00CC61C5" w:rsidRDefault="00CC61C5" w14:paraId="4EEB6DE1" w14:textId="77777777">
      <w:pPr>
        <w:rPr>
          <w:rFonts w:ascii="Times New Roman" w:hAnsi="Times New Roman" w:cs="Times New Roman"/>
          <w:sz w:val="24"/>
          <w:szCs w:val="24"/>
        </w:rPr>
      </w:pPr>
      <w:r>
        <w:rPr>
          <w:rFonts w:ascii="Times New Roman" w:hAnsi="Times New Roman" w:cs="Times New Roman"/>
          <w:sz w:val="24"/>
          <w:szCs w:val="24"/>
        </w:rPr>
        <w:t>Labdien,</w:t>
      </w:r>
    </w:p>
    <w:p w:rsidR="00CC61C5" w:rsidP="00CC61C5" w:rsidRDefault="00CC61C5" w14:paraId="38E330CC" w14:textId="77777777">
      <w:pPr>
        <w:rPr>
          <w:rFonts w:ascii="Times New Roman" w:hAnsi="Times New Roman" w:cs="Times New Roman"/>
          <w:sz w:val="24"/>
          <w:szCs w:val="24"/>
        </w:rPr>
      </w:pPr>
    </w:p>
    <w:p w:rsidR="00CC61C5" w:rsidP="00CC61C5" w:rsidRDefault="00CC61C5" w14:paraId="7ED3D6B3" w14:textId="77777777">
      <w:pPr>
        <w:ind w:firstLine="720"/>
        <w:jc w:val="both"/>
        <w:rPr>
          <w:rFonts w:ascii="Times New Roman" w:hAnsi="Times New Roman" w:cs="Times New Roman"/>
          <w:sz w:val="24"/>
          <w:szCs w:val="24"/>
          <w:lang w:eastAsia="lv-LV"/>
        </w:rPr>
      </w:pPr>
      <w:r>
        <w:rPr>
          <w:rFonts w:ascii="Times New Roman" w:hAnsi="Times New Roman" w:cs="Times New Roman"/>
          <w:sz w:val="24"/>
          <w:szCs w:val="24"/>
        </w:rPr>
        <w:t>Finanšu ministrija ir izskatījusi Satiksmes ministrijas precizēto</w:t>
      </w:r>
      <w:r>
        <w:rPr>
          <w:color w:val="1F497D"/>
        </w:rPr>
        <w:t xml:space="preserve"> </w:t>
      </w:r>
      <w:r>
        <w:rPr>
          <w:rFonts w:ascii="Times New Roman" w:hAnsi="Times New Roman" w:cs="Times New Roman"/>
          <w:sz w:val="24"/>
          <w:szCs w:val="24"/>
          <w:lang w:eastAsia="lv-LV"/>
        </w:rPr>
        <w:t>pamatnostādņu projektu “Par Transporta attīstības pamatnostādnēm 2021.-2027.gadam” (turpmāk – pamatnostādnes), tā pielikumus, Ministru kabineta rīkojuma projektu, kā arī izziņu un izsaka šādus iebildumus un priekšlikumus.</w:t>
      </w:r>
    </w:p>
    <w:p w:rsidR="00CC61C5" w:rsidP="00CC61C5" w:rsidRDefault="00CC61C5" w14:paraId="1FE09401" w14:textId="77777777">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Iebildumi.</w:t>
      </w:r>
    </w:p>
    <w:p w:rsidR="00CC61C5" w:rsidP="00CC61C5" w:rsidRDefault="00CC61C5" w14:paraId="059AB153" w14:textId="77777777">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1. Pamatnostādņu 5.pielikuma “Kopsavilkums par pamatnostādnēs iekļauto uzdevumu un pasākumu īstenošanai nepieciešamo finansējumu” (turpmāk – 5.pielikums) 1.1.1. pasākumam “Modernizēt dzelzceļa pasažieru apkalpošanas infrastruktūru, t.sk. uzlabot vides pieejamību un drošību, kā arī palielināt vilcienu pārvietošanās” piezīmēs norādīts, ka šī pasākuma projekti ir realizējami tikai ar valsts budžeta līdzfinansējuma piešķiršanu un ka Satiksmes ministrija ir jau sagatavojusi grozījumus 2016.gada 21.jūnija Ministru kabineta  noteikumos Nr.404 “Darbības programmas “Izaugsme un nodarbinātība” 6.2.1.specifiskā atbalsta mērķa “Nodrošināt konkurētspējīgu un videi draudzīgu TEN-T dzelzceļa tīklu, veicinot tā drošību, kvalitāti un kapacitāti” 6.2.1.2.pasākuma “Dzelzceļa infrastruktūras modernizācija un izbūve” īstenošanas noteikumi” (turpmāk – noteikumi Nr.404) nosakot, ka  pieejamais valsts budžeta finansējums ir 19 277 500 </w:t>
      </w:r>
      <w:proofErr w:type="spellStart"/>
      <w:r>
        <w:rPr>
          <w:rFonts w:ascii="Times New Roman" w:hAnsi="Times New Roman" w:cs="Times New Roman"/>
          <w:i/>
          <w:iCs/>
          <w:sz w:val="24"/>
          <w:szCs w:val="24"/>
          <w:lang w:eastAsia="lv-LV"/>
        </w:rPr>
        <w:t>euro</w:t>
      </w:r>
      <w:proofErr w:type="spellEnd"/>
      <w:r>
        <w:rPr>
          <w:rFonts w:ascii="Times New Roman" w:hAnsi="Times New Roman" w:cs="Times New Roman"/>
          <w:sz w:val="24"/>
          <w:szCs w:val="24"/>
          <w:lang w:eastAsia="lv-LV"/>
        </w:rPr>
        <w:t>. Attiecīgi, stājoties spēkā Ministru kabineta noteikumu grozījumiem tiks apstiprināts valsts budžeta finansējums. Vēršam uzmanību, ka</w:t>
      </w:r>
      <w:r>
        <w:rPr>
          <w:rFonts w:ascii="Times New Roman" w:hAnsi="Times New Roman" w:cs="Times New Roman"/>
          <w:sz w:val="24"/>
          <w:szCs w:val="24"/>
        </w:rPr>
        <w:t xml:space="preserve">, skaņojot grozījumus noteikumos Nr.404, Finanšu ministrija neatbalstīja veiktās </w:t>
      </w:r>
      <w:r>
        <w:rPr>
          <w:rFonts w:ascii="Times New Roman" w:hAnsi="Times New Roman" w:cs="Times New Roman"/>
          <w:sz w:val="24"/>
          <w:szCs w:val="24"/>
          <w:lang w:eastAsia="lv-LV"/>
        </w:rPr>
        <w:t xml:space="preserve">izmaiņas nacionālajā līdzfinansējumā, samazinot privāto līdzfinansējumu un tā vietā paredzot valsts budžeta līdzfinansējumu 19 277 500 </w:t>
      </w:r>
      <w:proofErr w:type="spellStart"/>
      <w:r>
        <w:rPr>
          <w:rFonts w:ascii="Times New Roman" w:hAnsi="Times New Roman" w:cs="Times New Roman"/>
          <w:i/>
          <w:iCs/>
          <w:sz w:val="24"/>
          <w:szCs w:val="24"/>
          <w:lang w:eastAsia="lv-LV"/>
        </w:rPr>
        <w:t>euro</w:t>
      </w:r>
      <w:proofErr w:type="spellEnd"/>
      <w:r>
        <w:rPr>
          <w:rFonts w:ascii="Times New Roman" w:hAnsi="Times New Roman" w:cs="Times New Roman"/>
          <w:sz w:val="24"/>
          <w:szCs w:val="24"/>
          <w:lang w:eastAsia="lv-LV"/>
        </w:rPr>
        <w:t>, attiecīgi, kamēr jautājums nav skatīts un izdiskutēts kādā no Ministru kabineta sēdēm, neatbalstām, ka šī pasākuma īstenošanai līdzfinansējums tiek paredzēts no valsts budžeta</w:t>
      </w:r>
      <w:r>
        <w:rPr>
          <w:rFonts w:ascii="Times New Roman" w:hAnsi="Times New Roman" w:cs="Times New Roman"/>
          <w:i/>
          <w:iCs/>
          <w:sz w:val="24"/>
          <w:szCs w:val="24"/>
          <w:lang w:eastAsia="lv-LV"/>
        </w:rPr>
        <w:t>.</w:t>
      </w:r>
      <w:r>
        <w:rPr>
          <w:rFonts w:ascii="Times New Roman" w:hAnsi="Times New Roman" w:cs="Times New Roman"/>
          <w:sz w:val="24"/>
          <w:szCs w:val="24"/>
          <w:lang w:eastAsia="lv-LV"/>
        </w:rPr>
        <w:t xml:space="preserve"> </w:t>
      </w:r>
    </w:p>
    <w:p w:rsidR="00CC61C5" w:rsidP="00CC61C5" w:rsidRDefault="00CC61C5" w14:paraId="1A917128" w14:textId="77777777">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2. Lūdzam pamatnostādņu 5.pielikumā precizēt 1.rīcības virzienam “Multimodāla sabiedriskā transporta tīkla ar dzelzceļu kā sabiedriskā transporta "mugurkaulu" attīstība” un 1.2.uzdevumam “Uzlabot reģionālo sasniedzamību un piekļuvi TEN-T autoceļiem” sadaļā “Informatīvi” Satiksmes ministrijai norādīto finansējumu valsts pamatfunkciju īstenošanai, lai tas atbilstu 1.2.1. un 1.2.2.pasākuma finansējuma valsts pamatfunkciju īstenošanai kopsummai.</w:t>
      </w:r>
    </w:p>
    <w:p w:rsidR="00CC61C5" w:rsidP="00CC61C5" w:rsidRDefault="00CC61C5" w14:paraId="58AEC141" w14:textId="77777777">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3. Pamatnostādņu 5.pielikuma 1.2.2.pasākuma “Pārbūvēt un atjaunot valsts reģionālās un vietējās nozīmes autoceļus administratīvi teritoriālās reformas īstenošanai” piezīmēs lūdzam norādīt Ministru kabineta rīkojumus, kuriem atbilstoši plānots valsts budžeta finansējums 2021.gadam.</w:t>
      </w:r>
    </w:p>
    <w:p w:rsidR="00CC61C5" w:rsidP="00CC61C5" w:rsidRDefault="00CC61C5" w14:paraId="4338BD85" w14:textId="77777777">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4. Pamatnostādņu 5.pielikuma 3.1.2. pasākumam “SKLOIS ietvaros nodrošināt esošos un veidot jaunus elektroniskos pakalpojumus” piezīmēs norādīts, ka finansējums 407 220 </w:t>
      </w:r>
      <w:proofErr w:type="spellStart"/>
      <w:r>
        <w:rPr>
          <w:rFonts w:ascii="Times New Roman" w:hAnsi="Times New Roman" w:cs="Times New Roman"/>
          <w:i/>
          <w:iCs/>
          <w:sz w:val="24"/>
          <w:szCs w:val="24"/>
          <w:lang w:eastAsia="lv-LV"/>
        </w:rPr>
        <w:t>euro</w:t>
      </w:r>
      <w:proofErr w:type="spellEnd"/>
      <w:r>
        <w:rPr>
          <w:rFonts w:ascii="Times New Roman" w:hAnsi="Times New Roman" w:cs="Times New Roman"/>
          <w:sz w:val="24"/>
          <w:szCs w:val="24"/>
          <w:lang w:eastAsia="lv-LV"/>
        </w:rPr>
        <w:t xml:space="preserve"> apmērā paredzēts līdz 2021.gadam, vienlaikus ailē “Plānotais finansējums” 2022. un 2023.gadam korekti norādīts, ka līdz 2023.gadam plānots, kā tas arī ir saskaņā ar likumu “Par vidējā termiņa budžeta ietvaru 2021., 2022. un 2023.gadam”, līdz ar to lūdzam atbilstoši precizēt piezīmēs norādīto gadu.</w:t>
      </w:r>
    </w:p>
    <w:p w:rsidR="00CC61C5" w:rsidP="00CC61C5" w:rsidRDefault="00CC61C5" w14:paraId="72CB6829" w14:textId="77777777">
      <w:pPr>
        <w:ind w:firstLine="720"/>
        <w:rPr>
          <w:rFonts w:ascii="Times New Roman" w:hAnsi="Times New Roman" w:cs="Times New Roman"/>
          <w:sz w:val="24"/>
          <w:szCs w:val="24"/>
        </w:rPr>
      </w:pPr>
      <w:r>
        <w:rPr>
          <w:rFonts w:ascii="Times New Roman" w:hAnsi="Times New Roman" w:cs="Times New Roman"/>
          <w:sz w:val="24"/>
          <w:szCs w:val="24"/>
        </w:rPr>
        <w:lastRenderedPageBreak/>
        <w:t>Priekšlikumi.</w:t>
      </w:r>
    </w:p>
    <w:p w:rsidR="00CC61C5" w:rsidP="00CC61C5" w:rsidRDefault="00CC61C5" w14:paraId="0067ECBA" w14:textId="77777777">
      <w:pPr>
        <w:numPr>
          <w:ilvl w:val="0"/>
          <w:numId w:val="1"/>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Aicinām pārliecināties, ka pamatnostādņu 5.pielikumā atspoguļotajiem 3.2.pasākumiem tiek norādīti atbilstoši specifiskā atbalsta mērķa numuri (atbilstoši Finanšu ministrijas rīcībā esošajai informācijai lielo ostu publiskās infrastruktūras pasākumi tiek plānoti 3.1.1.specifiskā atbalsta mērķa ietvaros). </w:t>
      </w:r>
    </w:p>
    <w:p w:rsidR="00CC61C5" w:rsidP="00CC61C5" w:rsidRDefault="00CC61C5" w14:paraId="2DF14A8D" w14:textId="77777777">
      <w:pPr>
        <w:numPr>
          <w:ilvl w:val="0"/>
          <w:numId w:val="1"/>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Lūdzam pārliecināties, vai visiem pamatnostādņu 5.pielikumā minētajiem pasākumiem, kuriem norādītas plānotās summas ailē “</w:t>
      </w:r>
      <w:r>
        <w:rPr>
          <w:rFonts w:ascii="Times New Roman" w:hAnsi="Times New Roman" w:eastAsia="Times New Roman" w:cs="Times New Roman"/>
          <w:i/>
          <w:iCs/>
          <w:sz w:val="24"/>
          <w:szCs w:val="24"/>
        </w:rPr>
        <w:t>Eiropas Savienības politiku instrumentu un pārējās ārvalstu finanšu palīdzības līdzfinansēto projektu un pasākumu īstenošana</w:t>
      </w:r>
      <w:r>
        <w:rPr>
          <w:rFonts w:ascii="Times New Roman" w:hAnsi="Times New Roman" w:eastAsia="Times New Roman" w:cs="Times New Roman"/>
          <w:sz w:val="24"/>
          <w:szCs w:val="24"/>
        </w:rPr>
        <w:t>”, ir pievienota attiecīga atsauce, lai būtu iespējams identificēt, kurus pasākumus plānots īstenot Eiropas Savienības struktūrfondu un Kohēzijas fonda un kurus Atveseļošanās un noturības mehānisma ietvaros.</w:t>
      </w:r>
    </w:p>
    <w:p w:rsidR="00CC61C5" w:rsidP="00CC61C5" w:rsidRDefault="00CC61C5" w14:paraId="1CC5D8CB" w14:textId="77777777">
      <w:pPr>
        <w:rPr>
          <w:rFonts w:ascii="Times New Roman" w:hAnsi="Times New Roman" w:cs="Times New Roman"/>
          <w:b/>
          <w:bCs/>
          <w:sz w:val="24"/>
          <w:szCs w:val="24"/>
        </w:rPr>
      </w:pPr>
    </w:p>
    <w:p w:rsidR="00CC61C5" w:rsidP="00CC61C5" w:rsidRDefault="00CC61C5" w14:paraId="6D1AB63D" w14:textId="77777777">
      <w:pPr>
        <w:rPr>
          <w:rFonts w:ascii="Times New Roman" w:hAnsi="Times New Roman" w:cs="Times New Roman"/>
          <w:sz w:val="24"/>
          <w:szCs w:val="24"/>
        </w:rPr>
      </w:pPr>
      <w:r>
        <w:rPr>
          <w:rFonts w:ascii="Times New Roman" w:hAnsi="Times New Roman" w:cs="Times New Roman"/>
          <w:sz w:val="24"/>
          <w:szCs w:val="24"/>
        </w:rPr>
        <w:t xml:space="preserve">19.05.2021. Satiksmes ministrijas rīkotajā </w:t>
      </w:r>
      <w:proofErr w:type="spellStart"/>
      <w:r>
        <w:rPr>
          <w:rFonts w:ascii="Times New Roman" w:hAnsi="Times New Roman" w:cs="Times New Roman"/>
          <w:sz w:val="24"/>
          <w:szCs w:val="24"/>
        </w:rPr>
        <w:t>starpministriju</w:t>
      </w:r>
      <w:proofErr w:type="spellEnd"/>
      <w:r>
        <w:rPr>
          <w:rFonts w:ascii="Times New Roman" w:hAnsi="Times New Roman" w:cs="Times New Roman"/>
          <w:sz w:val="24"/>
          <w:szCs w:val="24"/>
        </w:rPr>
        <w:t xml:space="preserve"> sanāksmē par pamatnostādnēm no Finanšu ministrijas piedalīsies Guna Federe  - Budžeta departamenta Reģionālās attīstības, vides, zemkopības un satiksmes finansēšanas nodaļas vecākā eksperte (</w:t>
      </w:r>
      <w:hyperlink w:history="1" r:id="rId7">
        <w:r>
          <w:rPr>
            <w:rStyle w:val="Hyperlink"/>
            <w:rFonts w:ascii="Times New Roman" w:hAnsi="Times New Roman" w:cs="Times New Roman"/>
            <w:sz w:val="24"/>
            <w:szCs w:val="24"/>
          </w:rPr>
          <w:t>guna.federe@fm.gov.lv</w:t>
        </w:r>
      </w:hyperlink>
      <w:r>
        <w:rPr>
          <w:rFonts w:ascii="Times New Roman" w:hAnsi="Times New Roman" w:cs="Times New Roman"/>
          <w:sz w:val="24"/>
          <w:szCs w:val="24"/>
        </w:rPr>
        <w:t>).</w:t>
      </w:r>
    </w:p>
    <w:p w:rsidR="00CC61C5" w:rsidP="00CC61C5" w:rsidRDefault="00CC61C5" w14:paraId="34CE41D7" w14:textId="77777777">
      <w:pPr>
        <w:rPr>
          <w:rFonts w:ascii="Franklin Gothic Book" w:hAnsi="Franklin Gothic Book"/>
          <w:b/>
          <w:bCs/>
          <w:color w:val="4C4B49"/>
          <w:sz w:val="20"/>
          <w:szCs w:val="20"/>
        </w:rPr>
      </w:pPr>
    </w:p>
    <w:p w:rsidR="00CC61C5" w:rsidP="00CC61C5" w:rsidRDefault="00CC61C5" w14:paraId="67C09C5C" w14:textId="77777777">
      <w:pPr>
        <w:rPr>
          <w:lang w:eastAsia="lv-LV"/>
        </w:rPr>
      </w:pPr>
    </w:p>
    <w:p w:rsidR="00CC61C5" w:rsidP="00CC61C5" w:rsidRDefault="00CC61C5" w14:paraId="633B6BA8" w14:textId="77777777">
      <w:pPr>
        <w:spacing w:after="240"/>
        <w:rPr>
          <w:rFonts w:ascii="Franklin Gothic Book" w:hAnsi="Franklin Gothic Book"/>
          <w:color w:val="1F497D"/>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Ilze </w:t>
      </w:r>
      <w:proofErr w:type="spellStart"/>
      <w:r>
        <w:rPr>
          <w:rFonts w:ascii="Franklin Gothic Medium" w:hAnsi="Franklin Gothic Medium"/>
          <w:b/>
          <w:bCs/>
          <w:color w:val="1F497D"/>
          <w:sz w:val="20"/>
          <w:szCs w:val="20"/>
        </w:rPr>
        <w:t>Sevele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 xml:space="preserve">E-pasts: </w:t>
      </w:r>
      <w:hyperlink w:history="1" r:id="rId8">
        <w:r>
          <w:rPr>
            <w:rStyle w:val="Hyperlink"/>
            <w:rFonts w:ascii="Franklin Gothic Book" w:hAnsi="Franklin Gothic Book"/>
            <w:color w:val="1F497D"/>
            <w:sz w:val="16"/>
            <w:szCs w:val="16"/>
          </w:rPr>
          <w:t>ilze.sevele@fm.gov.lv</w:t>
        </w:r>
      </w:hyperlink>
      <w:r>
        <w:rPr>
          <w:rFonts w:ascii="Franklin Gothic Book" w:hAnsi="Franklin Gothic Book"/>
          <w:color w:val="1F497D"/>
          <w:sz w:val="16"/>
          <w:szCs w:val="16"/>
        </w:rPr>
        <w:br/>
      </w:r>
      <w:r>
        <w:rPr>
          <w:rFonts w:ascii="Franklin Gothic Book" w:hAnsi="Franklin Gothic Book"/>
          <w:color w:val="767573"/>
          <w:sz w:val="16"/>
          <w:szCs w:val="16"/>
        </w:rPr>
        <w:t>Tālr.: 67095483</w:t>
      </w:r>
    </w:p>
    <w:p w:rsidR="00CC61C5" w:rsidP="00CC61C5" w:rsidRDefault="00CC61C5" w14:paraId="799DFDFE" w14:textId="77777777">
      <w:pPr>
        <w:rPr>
          <w:rFonts w:ascii="Franklin Gothic Book" w:hAnsi="Franklin Gothic Book"/>
          <w:color w:val="1F497D"/>
          <w:sz w:val="16"/>
          <w:szCs w:val="16"/>
        </w:rPr>
      </w:pPr>
      <w:r>
        <w:rPr>
          <w:rFonts w:ascii="Franklin Gothic Book" w:hAnsi="Franklin Gothic Book"/>
          <w:b/>
          <w:bCs/>
          <w:color w:val="4C4B49"/>
          <w:sz w:val="20"/>
          <w:szCs w:val="20"/>
        </w:rPr>
        <w:br/>
      </w:r>
      <w:r>
        <w:rPr>
          <w:rFonts w:ascii="Franklin Gothic Medium" w:hAnsi="Franklin Gothic Medium"/>
          <w:b/>
          <w:bCs/>
          <w:color w:val="1F497D"/>
          <w:sz w:val="20"/>
          <w:szCs w:val="20"/>
        </w:rPr>
        <w:t>Guna Federe</w:t>
      </w:r>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Reģionālās attīstības, vides, zemkopības</w:t>
      </w:r>
    </w:p>
    <w:p w:rsidR="00CC61C5" w:rsidP="00CC61C5" w:rsidRDefault="00CC61C5" w14:paraId="3D26040B" w14:textId="77777777">
      <w:pPr>
        <w:spacing w:after="240"/>
        <w:rPr>
          <w:rFonts w:ascii="Franklin Gothic Book" w:hAnsi="Franklin Gothic Book"/>
          <w:color w:val="1F497D"/>
          <w:sz w:val="16"/>
          <w:szCs w:val="16"/>
        </w:rPr>
      </w:pPr>
      <w:r>
        <w:rPr>
          <w:rFonts w:ascii="Franklin Gothic Book" w:hAnsi="Franklin Gothic Book"/>
          <w:color w:val="767573"/>
          <w:sz w:val="16"/>
          <w:szCs w:val="16"/>
        </w:rPr>
        <w:t>un satiksmes finansēšanas nodaļas vecākā eksperte</w:t>
      </w:r>
      <w:r>
        <w:rPr>
          <w:rFonts w:ascii="Franklin Gothic Book" w:hAnsi="Franklin Gothic Book"/>
          <w:color w:val="767573"/>
          <w:sz w:val="16"/>
          <w:szCs w:val="16"/>
        </w:rPr>
        <w:br/>
        <w:t xml:space="preserve">E-pasts: </w:t>
      </w:r>
      <w:hyperlink w:history="1" r:id="rId9">
        <w:r>
          <w:rPr>
            <w:rStyle w:val="Hyperlink"/>
            <w:rFonts w:ascii="Franklin Gothic Book" w:hAnsi="Franklin Gothic Book"/>
            <w:color w:val="1F497D"/>
            <w:sz w:val="16"/>
            <w:szCs w:val="16"/>
          </w:rPr>
          <w:t>guna.federe@fm.gov.lv</w:t>
        </w:r>
      </w:hyperlink>
      <w:r>
        <w:rPr>
          <w:rFonts w:ascii="Franklin Gothic Book" w:hAnsi="Franklin Gothic Book"/>
          <w:color w:val="1F497D"/>
          <w:sz w:val="16"/>
          <w:szCs w:val="16"/>
        </w:rPr>
        <w:br/>
      </w:r>
      <w:r>
        <w:rPr>
          <w:rFonts w:ascii="Franklin Gothic Book" w:hAnsi="Franklin Gothic Book"/>
          <w:color w:val="767573"/>
          <w:sz w:val="16"/>
          <w:szCs w:val="16"/>
        </w:rPr>
        <w:t>Tālr.: 67095444</w:t>
      </w:r>
    </w:p>
    <w:p w:rsidR="00CC61C5" w:rsidP="00CC61C5" w:rsidRDefault="00CC61C5" w14:paraId="7675DCC1" w14:textId="77777777">
      <w:pPr>
        <w:rPr>
          <w:color w:val="1F497D"/>
        </w:rPr>
      </w:pPr>
      <w:r>
        <w:rPr>
          <w:rFonts w:ascii="Franklin Gothic Book" w:hAnsi="Franklin Gothic Book"/>
          <w:color w:val="767573"/>
          <w:sz w:val="16"/>
          <w:szCs w:val="16"/>
        </w:rPr>
        <w:br/>
      </w:r>
      <w:r>
        <w:rPr>
          <w:rFonts w:ascii="Franklin Gothic Medium" w:hAnsi="Franklin Gothic Medium"/>
          <w:b/>
          <w:bCs/>
          <w:color w:val="1F497D"/>
          <w:sz w:val="20"/>
          <w:szCs w:val="20"/>
        </w:rPr>
        <w:t>Elīna Puriņa</w:t>
      </w:r>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t>Publisko investīciju attīstības nodaļas vecākā eksperte</w:t>
      </w:r>
      <w:r>
        <w:rPr>
          <w:rFonts w:ascii="Franklin Gothic Book" w:hAnsi="Franklin Gothic Book"/>
          <w:color w:val="767573"/>
          <w:sz w:val="16"/>
          <w:szCs w:val="16"/>
        </w:rPr>
        <w:br/>
        <w:t xml:space="preserve">E-pasts: </w:t>
      </w:r>
      <w:hyperlink w:history="1" r:id="rId10">
        <w:r>
          <w:rPr>
            <w:rStyle w:val="Hyperlink"/>
            <w:rFonts w:ascii="Franklin Gothic Book" w:hAnsi="Franklin Gothic Book"/>
            <w:color w:val="1F497D"/>
            <w:sz w:val="16"/>
            <w:szCs w:val="16"/>
          </w:rPr>
          <w:t>elina.purina@fm.gov.lv</w:t>
        </w:r>
      </w:hyperlink>
      <w:r>
        <w:rPr>
          <w:rFonts w:ascii="Franklin Gothic Book" w:hAnsi="Franklin Gothic Book"/>
          <w:color w:val="1F497D"/>
          <w:sz w:val="16"/>
          <w:szCs w:val="16"/>
        </w:rPr>
        <w:br/>
      </w:r>
      <w:r>
        <w:rPr>
          <w:rFonts w:ascii="Franklin Gothic Book" w:hAnsi="Franklin Gothic Book"/>
          <w:color w:val="767573"/>
          <w:sz w:val="16"/>
          <w:szCs w:val="16"/>
        </w:rPr>
        <w:t>Tālr.: 67083939</w:t>
      </w:r>
    </w:p>
    <w:p w:rsidR="00CC61C5" w:rsidP="00CC61C5" w:rsidRDefault="00CC61C5" w14:paraId="22A2D240" w14:textId="77777777">
      <w:pPr>
        <w:rPr>
          <w:color w:val="1F497D"/>
        </w:rPr>
      </w:pPr>
    </w:p>
    <w:p w:rsidR="00CC61C5" w:rsidP="00CC61C5" w:rsidRDefault="00CC61C5" w14:paraId="5B6897B9" w14:textId="6ACCB175">
      <w:pPr>
        <w:spacing w:after="240"/>
        <w:rPr>
          <w:lang w:eastAsia="lv-LV"/>
        </w:rPr>
      </w:pPr>
      <w:r>
        <w:rPr>
          <w:rFonts w:ascii="Franklin Gothic Book" w:hAnsi="Franklin Gothic Book"/>
          <w:color w:val="767573"/>
          <w:sz w:val="16"/>
          <w:szCs w:val="16"/>
          <w:lang w:eastAsia="lv-LV"/>
        </w:rPr>
        <w:t>Latvijas Republikas Finanšu ministrija</w:t>
      </w:r>
      <w:r>
        <w:rPr>
          <w:rFonts w:ascii="Franklin Gothic Book" w:hAnsi="Franklin Gothic Book"/>
          <w:color w:val="767573"/>
          <w:sz w:val="16"/>
          <w:szCs w:val="16"/>
          <w:lang w:eastAsia="lv-LV"/>
        </w:rPr>
        <w:br/>
        <w:t xml:space="preserve">Smilšu iela 1, </w:t>
      </w:r>
      <w:proofErr w:type="spellStart"/>
      <w:r>
        <w:rPr>
          <w:rFonts w:ascii="Franklin Gothic Book" w:hAnsi="Franklin Gothic Book"/>
          <w:color w:val="767573"/>
          <w:sz w:val="16"/>
          <w:szCs w:val="16"/>
          <w:lang w:eastAsia="lv-LV"/>
        </w:rPr>
        <w:t>Riga</w:t>
      </w:r>
      <w:proofErr w:type="spellEnd"/>
      <w:r>
        <w:rPr>
          <w:rFonts w:ascii="Franklin Gothic Book" w:hAnsi="Franklin Gothic Book"/>
          <w:color w:val="767573"/>
          <w:sz w:val="16"/>
          <w:szCs w:val="16"/>
          <w:lang w:eastAsia="lv-LV"/>
        </w:rPr>
        <w:t>, LV-1919, Latvija</w:t>
      </w:r>
      <w:r>
        <w:rPr>
          <w:rFonts w:ascii="Franklin Gothic Book" w:hAnsi="Franklin Gothic Book"/>
          <w:color w:val="767573"/>
          <w:sz w:val="16"/>
          <w:szCs w:val="16"/>
          <w:lang w:eastAsia="lv-LV"/>
        </w:rPr>
        <w:br/>
        <w:t xml:space="preserve">Mājaslapa: </w:t>
      </w:r>
      <w:hyperlink w:history="1" r:id="rId11">
        <w:r>
          <w:rPr>
            <w:rStyle w:val="Hyperlink"/>
            <w:rFonts w:ascii="Franklin Gothic Book" w:hAnsi="Franklin Gothic Book"/>
            <w:color w:val="1F497D"/>
            <w:sz w:val="16"/>
            <w:szCs w:val="16"/>
            <w:lang w:eastAsia="lv-LV"/>
          </w:rPr>
          <w:t>www.fm.gov.lv</w:t>
        </w:r>
      </w:hyperlink>
      <w:r>
        <w:rPr>
          <w:rFonts w:ascii="Franklin Gothic Book" w:hAnsi="Franklin Gothic Book"/>
          <w:color w:val="1F497D"/>
          <w:sz w:val="16"/>
          <w:szCs w:val="16"/>
          <w:lang w:eastAsia="lv-LV"/>
        </w:rPr>
        <w:br/>
      </w:r>
      <w:r>
        <w:rPr>
          <w:rFonts w:ascii="Franklin Gothic Book" w:hAnsi="Franklin Gothic Book"/>
          <w:color w:val="767573"/>
          <w:sz w:val="16"/>
          <w:szCs w:val="16"/>
          <w:lang w:eastAsia="lv-LV"/>
        </w:rPr>
        <w:t xml:space="preserve">E-pasts: </w:t>
      </w:r>
      <w:hyperlink w:history="1" r:id="rId12">
        <w:r>
          <w:rPr>
            <w:rStyle w:val="Hyperlink"/>
            <w:rFonts w:ascii="Franklin Gothic Book" w:hAnsi="Franklin Gothic Book"/>
            <w:color w:val="1F497D"/>
            <w:sz w:val="16"/>
            <w:szCs w:val="16"/>
            <w:lang w:eastAsia="lv-LV"/>
          </w:rPr>
          <w:t>pasts@fm.gov.lv</w:t>
        </w:r>
      </w:hyperlink>
      <w:r>
        <w:rPr>
          <w:rFonts w:ascii="Franklin Gothic Book" w:hAnsi="Franklin Gothic Book"/>
          <w:color w:val="1F497D"/>
          <w:sz w:val="16"/>
          <w:szCs w:val="16"/>
          <w:lang w:eastAsia="lv-LV"/>
        </w:rPr>
        <w:br/>
      </w:r>
      <w:r>
        <w:rPr>
          <w:rFonts w:ascii="Franklin Gothic Book" w:hAnsi="Franklin Gothic Book"/>
          <w:noProof/>
          <w:color w:val="767573"/>
          <w:sz w:val="16"/>
          <w:szCs w:val="16"/>
          <w:lang w:eastAsia="lv-LV"/>
        </w:rPr>
        <w:drawing>
          <wp:inline distT="0" distB="0" distL="0" distR="0" wp14:anchorId="29C74CDB" wp14:editId="41EE374F">
            <wp:extent cx="711200" cy="72390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bookmarkEnd w:id="0"/>
    </w:p>
    <w:p w:rsidR="000D40BF" w:rsidRDefault="000D40BF" w14:paraId="79548B56" w14:textId="77777777"/>
    <w:sectPr w:rsidR="000D40BF" w:rsidSect="00C0364D">
      <w:headerReference w:type="default" r:id="rId14"/>
      <w:footerReference w:type="default" r:id="rId15"/>
      <w:foot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EDE1D" w14:textId="77777777" w:rsidR="00966DE9" w:rsidRDefault="00966DE9" w:rsidP="00966DE9">
      <w:r>
        <w:separator/>
      </w:r>
    </w:p>
  </w:endnote>
  <w:endnote w:type="continuationSeparator" w:id="0">
    <w:p w14:paraId="77DEF4AE" w14:textId="77777777" w:rsidR="00966DE9" w:rsidRDefault="00966DE9" w:rsidP="00966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4C7B" w14:textId="7940B9EA" w:rsidR="00966DE9" w:rsidRPr="00966DE9" w:rsidRDefault="00966DE9">
    <w:pPr>
      <w:pStyle w:val="Footer"/>
      <w:rPr>
        <w:rFonts w:ascii="Times New Roman" w:hAnsi="Times New Roman" w:cs="Times New Roman"/>
        <w:sz w:val="20"/>
        <w:szCs w:val="20"/>
      </w:rPr>
    </w:pPr>
    <w:r w:rsidRPr="00966DE9">
      <w:rPr>
        <w:rFonts w:ascii="Times New Roman" w:hAnsi="Times New Roman" w:cs="Times New Roman"/>
        <w:sz w:val="20"/>
        <w:szCs w:val="20"/>
      </w:rPr>
      <w:t>FMatz_180521_TAP2027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F0E9" w14:textId="77777777" w:rsidR="00C0364D" w:rsidRPr="00966DE9" w:rsidRDefault="00C0364D" w:rsidP="00C0364D">
    <w:pPr>
      <w:pStyle w:val="Footer"/>
      <w:rPr>
        <w:rFonts w:ascii="Times New Roman" w:hAnsi="Times New Roman" w:cs="Times New Roman"/>
        <w:sz w:val="20"/>
        <w:szCs w:val="20"/>
      </w:rPr>
    </w:pPr>
    <w:r w:rsidRPr="00966DE9">
      <w:rPr>
        <w:rFonts w:ascii="Times New Roman" w:hAnsi="Times New Roman" w:cs="Times New Roman"/>
        <w:sz w:val="20"/>
        <w:szCs w:val="20"/>
      </w:rPr>
      <w:t>FMatz_180521_TAP2027</w:t>
    </w:r>
  </w:p>
  <w:p w14:paraId="01D9A119" w14:textId="77777777" w:rsidR="00C0364D" w:rsidRDefault="00C03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281BB" w14:textId="77777777" w:rsidR="00966DE9" w:rsidRDefault="00966DE9" w:rsidP="00966DE9">
      <w:r>
        <w:separator/>
      </w:r>
    </w:p>
  </w:footnote>
  <w:footnote w:type="continuationSeparator" w:id="0">
    <w:p w14:paraId="61E7AC84" w14:textId="77777777" w:rsidR="00966DE9" w:rsidRDefault="00966DE9" w:rsidP="00966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728263"/>
      <w:docPartObj>
        <w:docPartGallery w:val="Page Numbers (Top of Page)"/>
        <w:docPartUnique/>
      </w:docPartObj>
    </w:sdtPr>
    <w:sdtEndPr>
      <w:rPr>
        <w:noProof/>
      </w:rPr>
    </w:sdtEndPr>
    <w:sdtContent>
      <w:p w:rsidR="00C0364D" w:rsidRDefault="00C0364D" w14:paraId="4D6B723C" w14:textId="5C8764B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C0364D" w:rsidRDefault="00C0364D" w14:paraId="1A17D9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D1411A"/>
    <w:multiLevelType w:val="multilevel"/>
    <w:tmpl w:val="ED5225F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1C5"/>
    <w:rsid w:val="000D40BF"/>
    <w:rsid w:val="00500443"/>
    <w:rsid w:val="00966DE9"/>
    <w:rsid w:val="00C0364D"/>
    <w:rsid w:val="00CC61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AECC"/>
  <w15:chartTrackingRefBased/>
  <w15:docId w15:val="{07BE2500-F78E-4B82-8E53-9CB16A88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1C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61C5"/>
    <w:rPr>
      <w:color w:val="0563C1"/>
      <w:u w:val="single"/>
    </w:rPr>
  </w:style>
  <w:style w:type="paragraph" w:styleId="Header">
    <w:name w:val="header"/>
    <w:basedOn w:val="Normal"/>
    <w:link w:val="HeaderChar"/>
    <w:uiPriority w:val="99"/>
    <w:unhideWhenUsed/>
    <w:rsid w:val="00966DE9"/>
    <w:pPr>
      <w:tabs>
        <w:tab w:val="center" w:pos="4513"/>
        <w:tab w:val="right" w:pos="9026"/>
      </w:tabs>
    </w:pPr>
  </w:style>
  <w:style w:type="character" w:customStyle="1" w:styleId="HeaderChar">
    <w:name w:val="Header Char"/>
    <w:basedOn w:val="DefaultParagraphFont"/>
    <w:link w:val="Header"/>
    <w:uiPriority w:val="99"/>
    <w:rsid w:val="00966DE9"/>
    <w:rPr>
      <w:rFonts w:ascii="Calibri" w:hAnsi="Calibri" w:cs="Calibri"/>
    </w:rPr>
  </w:style>
  <w:style w:type="paragraph" w:styleId="Footer">
    <w:name w:val="footer"/>
    <w:basedOn w:val="Normal"/>
    <w:link w:val="FooterChar"/>
    <w:uiPriority w:val="99"/>
    <w:unhideWhenUsed/>
    <w:rsid w:val="00966DE9"/>
    <w:pPr>
      <w:tabs>
        <w:tab w:val="center" w:pos="4513"/>
        <w:tab w:val="right" w:pos="9026"/>
      </w:tabs>
    </w:pPr>
  </w:style>
  <w:style w:type="character" w:customStyle="1" w:styleId="FooterChar">
    <w:name w:val="Footer Char"/>
    <w:basedOn w:val="DefaultParagraphFont"/>
    <w:link w:val="Footer"/>
    <w:uiPriority w:val="99"/>
    <w:rsid w:val="00966DE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46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ilze.sevele@fm.gov.lv"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una.federe@fm.gov.lv" TargetMode="External"/><Relationship Id="rId12" Type="http://schemas.openxmlformats.org/officeDocument/2006/relationships/hyperlink" Target="pasts@fm.gov.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www.fm.gov.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20elina.purina@fm.gov.lv" TargetMode="External"/><Relationship Id="rId4" Type="http://schemas.openxmlformats.org/officeDocument/2006/relationships/webSettings" Target="webSettings.xml"/><Relationship Id="rId9" Type="http://schemas.openxmlformats.org/officeDocument/2006/relationships/hyperlink" Target="mailto:%20guna.federe@fm.gov.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3338</Words>
  <Characters>1903</Characters>
  <Application>Microsoft Office Word</Application>
  <DocSecurity>0</DocSecurity>
  <Lines>15</Lines>
  <Paragraphs>10</Paragraphs>
  <ScaleCrop>false</ScaleCrop>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Eglīte</dc:creator>
  <cp:keywords/>
  <dc:description/>
  <cp:lastModifiedBy>Kitija Eglīte</cp:lastModifiedBy>
  <cp:revision>3</cp:revision>
  <dcterms:created xsi:type="dcterms:W3CDTF">2021-07-20T09:29:00Z</dcterms:created>
  <dcterms:modified xsi:type="dcterms:W3CDTF">2021-07-29T20:28:00Z</dcterms:modified>
</cp:coreProperties>
</file>