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Republikas ārējās robežas stiprināšanas risinājuma izvērtējumu un turpmāko rīcību”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VAS "Latvijas Valsts radio un televīzijas centrs" sadarbībā ar Finanšu ministriju (Valsts ieņēmumu dienests), Iekšlietu ministriju (Valsts robežsardze), Zemkopības ministriju (Pārtikas un veterinārais dienests) un Vides aizsardzības un reģionālās attīstības ministriju paralēli risinājuma pirmajam posmam realizē arī otro posmu, to pabeidzot 44 mēnešu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Ministru kabineta sēdes protokollēmuma projekta 13. punktu attiecībā uz uzdevuma deleģējumu VAS "Latvijas Valsts radio un televīzijas centrs", ņemot vērā, ka Valsts pārvaldes iekārtas likuma 40.panta otrā daļa noteic, ka privātpersonai pārvaldes uzdevumu </w:t>
            </w:r>
            <w:r w:rsidR="00000000" w:rsidRPr="00000000" w:rsidDel="00000000">
              <w:rPr>
                <w:u w:val="single"/>
                <w:rtl w:val="0"/>
              </w:rPr>
              <w:t xml:space="preserve">var deleģēt ar ārēju normatīvo aktu </w:t>
            </w:r>
            <w:r w:rsidR="00000000" w:rsidRPr="00000000" w:rsidDel="00000000">
              <w:rPr>
                <w:rtl w:val="0"/>
              </w:rPr>
              <w:t xml:space="preserve">vai līgumu, j</w:t>
            </w:r>
            <w:r w:rsidR="00000000" w:rsidRPr="00000000" w:rsidDel="00000000">
              <w:rPr>
                <w:u w:val="single"/>
                <w:rtl w:val="0"/>
              </w:rPr>
              <w:t xml:space="preserve">a tas paredzēts ārējā normatīvajā aktā</w:t>
            </w:r>
            <w:r w:rsidR="00000000" w:rsidRPr="00000000" w:rsidDel="00000000">
              <w:rPr>
                <w:rtl w:val="0"/>
              </w:rPr>
              <w:t xml:space="preserve">, ievērojot šā likuma 41.panta otrās un trešās daļas noteikumus. Kamēr atbilstoši Valsts pārvaldes iekārtas likuma nosacījumiem VAS "Latvijas Valsts radio un televīzijas centrs" attiecīgie uzdevumi nav deleģēti, nav pamata Ministru kabineta sēdes protokollēmumā iekļaut pienākumu par attiecīgu uzdevuma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24-TA-301</w:t>
    </w:r>
    <w:r>
      <w:br/>
    </w:r>
    <w:r w:rsidR="00000000" w:rsidRPr="00000000" w:rsidDel="00000000">
      <w:rPr>
        <w:rtl w:val="0"/>
      </w:rPr>
      <w:t xml:space="preserve">Izdrukāts 13.06.2024. 18.51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24-TA-301</w:t>
    </w:r>
    <w:r>
      <w:br/>
    </w:r>
    <w:r w:rsidR="00000000" w:rsidRPr="00000000" w:rsidDel="00000000">
      <w:rPr>
        <w:rtl w:val="0"/>
      </w:rPr>
      <w:t xml:space="preserve">Izdrukāts 13.06.2024. 18.51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Atzinumi_24-TA-301.docx</dc:title>
</cp:coreProperties>
</file>

<file path=docProps/custom.xml><?xml version="1.0" encoding="utf-8"?>
<Properties xmlns="http://schemas.openxmlformats.org/officeDocument/2006/custom-properties" xmlns:vt="http://schemas.openxmlformats.org/officeDocument/2006/docPropsVTypes"/>
</file>