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204"/>
        <w:gridCol w:w="489"/>
      </w:tblGrid>
      <w:tr w:rsidR="00C6250E" w:rsidRPr="009012E8" w14:paraId="7FE5D597" w14:textId="77777777" w:rsidTr="00F411BF">
        <w:trPr>
          <w:gridAfter w:val="1"/>
          <w:wAfter w:w="489" w:type="dxa"/>
          <w:trHeight w:val="423"/>
        </w:trPr>
        <w:tc>
          <w:tcPr>
            <w:tcW w:w="675" w:type="dxa"/>
          </w:tcPr>
          <w:p w14:paraId="77C955F2" w14:textId="77777777" w:rsidR="00C6250E" w:rsidRPr="009012E8" w:rsidRDefault="00C6250E" w:rsidP="00F411BF">
            <w:pPr>
              <w:spacing w:before="20"/>
              <w:ind w:right="-108"/>
            </w:pPr>
            <w:bookmarkStart w:id="0" w:name="_GoBack"/>
            <w:bookmarkEnd w:id="0"/>
            <w:r w:rsidRPr="009012E8">
              <w:t>Rīgā</w:t>
            </w:r>
          </w:p>
        </w:tc>
        <w:tc>
          <w:tcPr>
            <w:tcW w:w="1701" w:type="dxa"/>
          </w:tcPr>
          <w:p w14:paraId="01F31576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09.08.2021</w:t>
            </w:r>
          </w:p>
        </w:tc>
        <w:tc>
          <w:tcPr>
            <w:tcW w:w="426" w:type="dxa"/>
          </w:tcPr>
          <w:p w14:paraId="658AFCBF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14:paraId="200F2407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03.1-03/133</w:t>
            </w:r>
          </w:p>
        </w:tc>
      </w:tr>
      <w:tr w:rsidR="00C6250E" w:rsidRPr="009012E8" w14:paraId="60EAB6DF" w14:textId="77777777" w:rsidTr="000643A7">
        <w:trPr>
          <w:trHeight w:val="423"/>
        </w:trPr>
        <w:tc>
          <w:tcPr>
            <w:tcW w:w="675" w:type="dxa"/>
          </w:tcPr>
          <w:p w14:paraId="2F3FF2C6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43516594" w14:textId="5CA19B1B" w:rsidR="00C6250E" w:rsidRPr="009012E8" w:rsidRDefault="000643A7" w:rsidP="00B874E2">
            <w:pPr>
              <w:pBdr>
                <w:bottom w:val="single" w:sz="4" w:space="1" w:color="auto"/>
              </w:pBdr>
            </w:pPr>
            <w:r>
              <w:t>22.07.2021</w:t>
            </w:r>
          </w:p>
        </w:tc>
        <w:tc>
          <w:tcPr>
            <w:tcW w:w="426" w:type="dxa"/>
          </w:tcPr>
          <w:p w14:paraId="24B2BBD4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693" w:type="dxa"/>
            <w:gridSpan w:val="2"/>
          </w:tcPr>
          <w:p w14:paraId="77DC7E6B" w14:textId="61F6A930" w:rsidR="00C6250E" w:rsidRPr="009012E8" w:rsidRDefault="000643A7" w:rsidP="000643A7">
            <w:pPr>
              <w:pBdr>
                <w:bottom w:val="single" w:sz="4" w:space="1" w:color="auto"/>
              </w:pBdr>
              <w:ind w:right="-1027"/>
            </w:pPr>
            <w:r>
              <w:t xml:space="preserve">VSS-669, </w:t>
            </w:r>
            <w:proofErr w:type="spellStart"/>
            <w:r>
              <w:t>prot.Nr</w:t>
            </w:r>
            <w:proofErr w:type="spellEnd"/>
            <w:r>
              <w:t>. 27, 44.§</w:t>
            </w:r>
          </w:p>
        </w:tc>
      </w:tr>
    </w:tbl>
    <w:p w14:paraId="27766759" w14:textId="77777777" w:rsidR="00C6250E" w:rsidRPr="009012E8" w:rsidRDefault="00C6250E" w:rsidP="00F85B8C">
      <w:pPr>
        <w:pStyle w:val="Header"/>
      </w:pPr>
    </w:p>
    <w:p w14:paraId="420ADB64" w14:textId="358F7162" w:rsidR="0097171E" w:rsidRDefault="0097171E" w:rsidP="002608FC">
      <w:pPr>
        <w:spacing w:after="0" w:line="240" w:lineRule="auto"/>
      </w:pPr>
    </w:p>
    <w:tbl>
      <w:tblPr>
        <w:tblW w:w="5005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  <w:gridCol w:w="21"/>
      </w:tblGrid>
      <w:tr w:rsidR="000643A7" w:rsidRPr="000643A7" w14:paraId="139857DE" w14:textId="77777777" w:rsidTr="002608FC">
        <w:trPr>
          <w:trHeight w:val="112"/>
          <w:tblCellSpacing w:w="0" w:type="dxa"/>
        </w:trPr>
        <w:tc>
          <w:tcPr>
            <w:tcW w:w="4989" w:type="pct"/>
            <w:shd w:val="clear" w:color="auto" w:fill="FFFFFF"/>
            <w:vAlign w:val="center"/>
            <w:hideMark/>
          </w:tcPr>
          <w:p w14:paraId="17FA9270" w14:textId="35BEA1C8" w:rsidR="000643A7" w:rsidRPr="000643A7" w:rsidRDefault="000643A7" w:rsidP="000643A7">
            <w:pPr>
              <w:widowControl/>
              <w:spacing w:after="0" w:line="240" w:lineRule="auto"/>
              <w:rPr>
                <w:rFonts w:eastAsia="Times New Roman"/>
                <w:color w:val="2A2A2A"/>
                <w:lang w:eastAsia="en-GB"/>
              </w:rPr>
            </w:pPr>
          </w:p>
        </w:tc>
        <w:tc>
          <w:tcPr>
            <w:tcW w:w="11" w:type="pct"/>
            <w:shd w:val="clear" w:color="auto" w:fill="FFFFFF"/>
            <w:hideMark/>
          </w:tcPr>
          <w:p w14:paraId="02D07EAD" w14:textId="77777777" w:rsidR="000643A7" w:rsidRPr="000643A7" w:rsidRDefault="000643A7" w:rsidP="000643A7">
            <w:pPr>
              <w:widowControl/>
              <w:spacing w:after="0" w:line="240" w:lineRule="auto"/>
              <w:rPr>
                <w:rFonts w:ascii="Open Sans" w:eastAsia="Times New Roman" w:hAnsi="Open Sans" w:cs="Open Sans"/>
                <w:color w:val="2A2A2A"/>
                <w:sz w:val="19"/>
                <w:szCs w:val="19"/>
                <w:lang w:eastAsia="en-GB"/>
              </w:rPr>
            </w:pPr>
          </w:p>
        </w:tc>
      </w:tr>
    </w:tbl>
    <w:p w14:paraId="48B64D40" w14:textId="52D1C961" w:rsidR="007B2D5B" w:rsidRPr="0029616D" w:rsidRDefault="002608FC" w:rsidP="002608FC">
      <w:pPr>
        <w:spacing w:after="0" w:line="240" w:lineRule="auto"/>
        <w:jc w:val="right"/>
        <w:rPr>
          <w:rFonts w:eastAsia="Times New Roman"/>
          <w:color w:val="2A2A2A"/>
          <w:lang w:eastAsia="en-GB"/>
        </w:rPr>
      </w:pPr>
      <w:r w:rsidRPr="0029616D">
        <w:rPr>
          <w:rFonts w:eastAsia="Times New Roman"/>
          <w:color w:val="2A2A2A"/>
          <w:lang w:eastAsia="en-GB"/>
        </w:rPr>
        <w:t>Vides aizsardzības un reģionālās attīstības ministrijai</w:t>
      </w:r>
    </w:p>
    <w:p w14:paraId="552760E2" w14:textId="62BCA55A" w:rsidR="002608FC" w:rsidRPr="0029616D" w:rsidRDefault="002608FC" w:rsidP="002608FC">
      <w:pPr>
        <w:spacing w:after="0" w:line="240" w:lineRule="auto"/>
        <w:jc w:val="right"/>
        <w:rPr>
          <w:rFonts w:eastAsia="Times New Roman"/>
          <w:color w:val="2A2A2A"/>
          <w:lang w:eastAsia="en-GB"/>
        </w:rPr>
      </w:pPr>
    </w:p>
    <w:p w14:paraId="176ECA2C" w14:textId="77777777" w:rsidR="002608FC" w:rsidRDefault="002608FC" w:rsidP="002608FC">
      <w:pPr>
        <w:spacing w:after="0" w:line="240" w:lineRule="auto"/>
        <w:jc w:val="both"/>
        <w:rPr>
          <w:rFonts w:eastAsia="Times New Roman"/>
        </w:rPr>
      </w:pPr>
      <w:r>
        <w:t xml:space="preserve">Par </w:t>
      </w:r>
      <w:r w:rsidRPr="003E7954">
        <w:rPr>
          <w:rFonts w:eastAsia="Times New Roman"/>
        </w:rPr>
        <w:t xml:space="preserve">Ministru kabineta noteikumu projektu </w:t>
      </w:r>
    </w:p>
    <w:p w14:paraId="382FF935" w14:textId="77777777" w:rsidR="002608FC" w:rsidRDefault="002608FC" w:rsidP="002608FC">
      <w:pPr>
        <w:spacing w:after="0" w:line="240" w:lineRule="auto"/>
        <w:jc w:val="both"/>
      </w:pPr>
      <w:r w:rsidRPr="00BC17FF">
        <w:t xml:space="preserve">"Grozījumi Ministru kabineta </w:t>
      </w:r>
      <w:proofErr w:type="gramStart"/>
      <w:r w:rsidRPr="00BC17FF">
        <w:t>2012.gada</w:t>
      </w:r>
      <w:proofErr w:type="gramEnd"/>
      <w:r w:rsidRPr="00BC17FF">
        <w:t xml:space="preserve"> </w:t>
      </w:r>
    </w:p>
    <w:p w14:paraId="5BC45DC5" w14:textId="174E30BA" w:rsidR="002608FC" w:rsidRDefault="002608FC" w:rsidP="002608FC">
      <w:pPr>
        <w:spacing w:after="0" w:line="240" w:lineRule="auto"/>
        <w:jc w:val="both"/>
      </w:pPr>
      <w:proofErr w:type="gramStart"/>
      <w:r w:rsidRPr="00BC17FF">
        <w:t>15.maija</w:t>
      </w:r>
      <w:proofErr w:type="gramEnd"/>
      <w:r w:rsidRPr="00BC17FF">
        <w:t xml:space="preserve"> noteikumos Nr.339</w:t>
      </w:r>
      <w:r>
        <w:t xml:space="preserve"> </w:t>
      </w:r>
      <w:r w:rsidRPr="00BC17FF">
        <w:t xml:space="preserve">"Noteikumi par </w:t>
      </w:r>
    </w:p>
    <w:p w14:paraId="7A205312" w14:textId="32BEC626" w:rsidR="002608FC" w:rsidRPr="002608FC" w:rsidRDefault="002608FC" w:rsidP="002608FC">
      <w:pPr>
        <w:spacing w:after="0" w:line="240" w:lineRule="auto"/>
        <w:jc w:val="both"/>
      </w:pPr>
      <w:r w:rsidRPr="00BC17FF">
        <w:t>ostu formalitātēm""</w:t>
      </w:r>
    </w:p>
    <w:p w14:paraId="18D1AEE7" w14:textId="76140C23" w:rsidR="00292760" w:rsidRDefault="00292760" w:rsidP="00E22FFB">
      <w:pPr>
        <w:spacing w:after="0" w:line="240" w:lineRule="auto"/>
        <w:ind w:firstLine="720"/>
        <w:jc w:val="both"/>
      </w:pPr>
    </w:p>
    <w:p w14:paraId="7A22858F" w14:textId="196AC00E" w:rsidR="002608FC" w:rsidRDefault="002608FC" w:rsidP="00E22FFB">
      <w:pPr>
        <w:spacing w:after="0" w:line="240" w:lineRule="auto"/>
        <w:ind w:firstLine="720"/>
        <w:jc w:val="both"/>
      </w:pPr>
    </w:p>
    <w:p w14:paraId="60DA11CD" w14:textId="5216F7A9" w:rsidR="002608FC" w:rsidRPr="002608FC" w:rsidRDefault="002608FC" w:rsidP="002608FC">
      <w:pPr>
        <w:spacing w:after="0" w:line="240" w:lineRule="auto"/>
        <w:ind w:firstLine="720"/>
        <w:jc w:val="both"/>
      </w:pPr>
      <w:r w:rsidRPr="0075100E">
        <w:t xml:space="preserve">Satiksmes ministrija ir </w:t>
      </w:r>
      <w:r w:rsidR="000A2538">
        <w:t>izvērtējusi</w:t>
      </w:r>
      <w:r w:rsidR="000A2538" w:rsidRPr="0075100E">
        <w:t xml:space="preserve"> </w:t>
      </w:r>
      <w:r>
        <w:t xml:space="preserve">Vides aizsardzības un reģionālās attīstības ministrijas (turpmāk – VARAM) </w:t>
      </w:r>
      <w:r w:rsidRPr="0075100E">
        <w:t>sagatavoto</w:t>
      </w:r>
      <w:r>
        <w:t xml:space="preserve"> </w:t>
      </w:r>
      <w:r w:rsidRPr="0075100E">
        <w:t xml:space="preserve">Ministru kabineta noteikumu projektu </w:t>
      </w:r>
      <w:r w:rsidRPr="00BC17FF">
        <w:t xml:space="preserve">"Grozījumi Ministru kabineta </w:t>
      </w:r>
      <w:proofErr w:type="gramStart"/>
      <w:r w:rsidRPr="00BC17FF">
        <w:t>2012.gada</w:t>
      </w:r>
      <w:proofErr w:type="gramEnd"/>
      <w:r w:rsidRPr="00BC17FF">
        <w:t xml:space="preserve"> 15.maija noteikumos Nr.339</w:t>
      </w:r>
      <w:r>
        <w:t xml:space="preserve"> </w:t>
      </w:r>
      <w:r w:rsidRPr="00BC17FF">
        <w:t xml:space="preserve">"Noteikumi par </w:t>
      </w:r>
      <w:r>
        <w:t xml:space="preserve"> </w:t>
      </w:r>
      <w:r w:rsidRPr="00BC17FF">
        <w:t>ostu formalitātēm""</w:t>
      </w:r>
      <w:r>
        <w:t xml:space="preserve"> </w:t>
      </w:r>
      <w:r w:rsidRPr="00C038EC">
        <w:t>(turpmāk –</w:t>
      </w:r>
      <w:r>
        <w:t xml:space="preserve"> </w:t>
      </w:r>
      <w:r w:rsidRPr="00C038EC">
        <w:t>projekts)</w:t>
      </w:r>
      <w:r>
        <w:t xml:space="preserve"> </w:t>
      </w:r>
      <w:r w:rsidRPr="00C038EC">
        <w:t>un izsak</w:t>
      </w:r>
      <w:r w:rsidR="000A2538">
        <w:t>a</w:t>
      </w:r>
      <w:r w:rsidRPr="00C038EC">
        <w:t xml:space="preserve"> </w:t>
      </w:r>
      <w:r>
        <w:t xml:space="preserve">šādus </w:t>
      </w:r>
      <w:r w:rsidRPr="00C038EC">
        <w:t>iebildumus</w:t>
      </w:r>
      <w:r>
        <w:t>.</w:t>
      </w:r>
    </w:p>
    <w:p w14:paraId="64CA67E7" w14:textId="6C7D6E9A" w:rsidR="002608FC" w:rsidRPr="00C038EC" w:rsidRDefault="002608FC" w:rsidP="00D07914">
      <w:pPr>
        <w:spacing w:after="0" w:line="240" w:lineRule="auto"/>
        <w:ind w:firstLine="851"/>
        <w:jc w:val="both"/>
      </w:pPr>
      <w:r w:rsidRPr="00C038EC">
        <w:t>1</w:t>
      </w:r>
      <w:r w:rsidR="00D07914">
        <w:t>.</w:t>
      </w:r>
      <w:r w:rsidRPr="00C038EC">
        <w:t xml:space="preserve"> </w:t>
      </w:r>
      <w:r>
        <w:t xml:space="preserve">Lūdzam </w:t>
      </w:r>
      <w:r w:rsidRPr="00C038EC">
        <w:t>izteikt projekta 1. punktu šādā redakcijā:</w:t>
      </w:r>
    </w:p>
    <w:p w14:paraId="44010719" w14:textId="77777777" w:rsidR="002608FC" w:rsidRPr="00C038EC" w:rsidRDefault="002608FC" w:rsidP="002608FC">
      <w:pPr>
        <w:spacing w:after="0" w:line="240" w:lineRule="auto"/>
        <w:jc w:val="both"/>
      </w:pPr>
      <w:r w:rsidRPr="00C038EC">
        <w:t>"1. Izteikt 45. punktu šādā redakcijā:</w:t>
      </w:r>
    </w:p>
    <w:p w14:paraId="767A1F6C" w14:textId="77777777" w:rsidR="002608FC" w:rsidRPr="00C038EC" w:rsidRDefault="002608FC" w:rsidP="002608FC">
      <w:pPr>
        <w:spacing w:after="0" w:line="240" w:lineRule="auto"/>
        <w:jc w:val="both"/>
      </w:pPr>
      <w:r w:rsidRPr="00C038EC">
        <w:t xml:space="preserve">45. Šī nodaļa attiecas uz jūras kuģiem ar bruto tilpību 300 un vairāk, izņemot: </w:t>
      </w:r>
    </w:p>
    <w:p w14:paraId="46146E2A" w14:textId="77777777" w:rsidR="002608FC" w:rsidRPr="00C038EC" w:rsidRDefault="002608FC" w:rsidP="002608FC">
      <w:pPr>
        <w:spacing w:after="0" w:line="240" w:lineRule="auto"/>
        <w:jc w:val="both"/>
      </w:pPr>
      <w:r w:rsidRPr="00C038EC">
        <w:t xml:space="preserve">45.1. kara kuģus, kara flotes </w:t>
      </w:r>
      <w:proofErr w:type="spellStart"/>
      <w:r w:rsidRPr="00C038EC">
        <w:t>palīgkuģus</w:t>
      </w:r>
      <w:proofErr w:type="spellEnd"/>
      <w:r w:rsidRPr="00C038EC">
        <w:t xml:space="preserve"> un citus nekomerciālā (valsts) dienestā nodarbinātos kuģus;</w:t>
      </w:r>
    </w:p>
    <w:p w14:paraId="18D32BE2" w14:textId="77777777" w:rsidR="002608FC" w:rsidRPr="00C038EC" w:rsidRDefault="002608FC" w:rsidP="002608FC">
      <w:pPr>
        <w:spacing w:after="0" w:line="240" w:lineRule="auto"/>
        <w:jc w:val="both"/>
      </w:pPr>
      <w:r w:rsidRPr="00C038EC">
        <w:t>45.2. zvejas kuģus, kuru garums ir mazāks par 45 metriem;</w:t>
      </w:r>
    </w:p>
    <w:p w14:paraId="784742C8" w14:textId="77777777" w:rsidR="002608FC" w:rsidRPr="00C038EC" w:rsidRDefault="002608FC" w:rsidP="002608FC">
      <w:pPr>
        <w:spacing w:after="0" w:line="240" w:lineRule="auto"/>
        <w:jc w:val="both"/>
      </w:pPr>
      <w:r w:rsidRPr="00C038EC">
        <w:t>45.3. tradicionālos kuģus, kuru garums ir mazāks par 45 metriem;</w:t>
      </w:r>
    </w:p>
    <w:p w14:paraId="60D9F002" w14:textId="77777777" w:rsidR="002608FC" w:rsidRPr="00C038EC" w:rsidRDefault="002608FC" w:rsidP="002608FC">
      <w:pPr>
        <w:spacing w:after="0" w:line="240" w:lineRule="auto"/>
        <w:jc w:val="both"/>
      </w:pPr>
      <w:r w:rsidRPr="00C038EC">
        <w:t>45.4. atpūtas kuģus, kuru garums ir mazāks par 45 metriem."</w:t>
      </w:r>
    </w:p>
    <w:p w14:paraId="23D97896" w14:textId="5627EAA1" w:rsidR="002608FC" w:rsidRPr="00C038EC" w:rsidRDefault="000A2538" w:rsidP="002608FC">
      <w:pPr>
        <w:spacing w:after="0" w:line="240" w:lineRule="auto"/>
        <w:jc w:val="both"/>
      </w:pPr>
      <w:r>
        <w:t>Vienlaikus lūdzam a</w:t>
      </w:r>
      <w:r w:rsidR="002608FC" w:rsidRPr="00C038EC">
        <w:t>ttiecīgi precizēt anotācijas I sadaļas 2. punktu.</w:t>
      </w:r>
    </w:p>
    <w:p w14:paraId="6C715C15" w14:textId="1EF3F77E" w:rsidR="002608FC" w:rsidRPr="00C038EC" w:rsidRDefault="000A2538" w:rsidP="002608FC">
      <w:pPr>
        <w:spacing w:after="0" w:line="240" w:lineRule="auto"/>
        <w:jc w:val="both"/>
      </w:pPr>
      <w:r>
        <w:t>Grozījums nepieciešams, lai nodrošinātu</w:t>
      </w:r>
      <w:r w:rsidR="002608FC" w:rsidRPr="00C038EC">
        <w:t xml:space="preserve"> atbilstīb</w:t>
      </w:r>
      <w:r>
        <w:t>u</w:t>
      </w:r>
      <w:r w:rsidR="002608FC" w:rsidRPr="00C038EC">
        <w:t xml:space="preserve"> </w:t>
      </w:r>
      <w:r w:rsidR="002608FC" w:rsidRPr="00581E30">
        <w:rPr>
          <w:i/>
          <w:iCs/>
        </w:rPr>
        <w:t>Eiropas Parlamenta un Padomes 2002. gada 27. jūnija Direktīvas 2002/59/EK, ar ko izveido Kopienas kuģu satiksmes uzraudzības un informācijas sistēmu un atceļ Padomes Direktīvu 93/75/EEK</w:t>
      </w:r>
      <w:r>
        <w:rPr>
          <w:i/>
          <w:iCs/>
        </w:rPr>
        <w:t>,</w:t>
      </w:r>
      <w:r w:rsidR="002608FC" w:rsidRPr="00C038EC">
        <w:t xml:space="preserve"> (turpmāk – Direktīva 2002/59/EK) 2. pantam, uz kuru ir atsauce </w:t>
      </w:r>
      <w:r w:rsidR="002608FC" w:rsidRPr="00581E30">
        <w:rPr>
          <w:i/>
          <w:iCs/>
        </w:rPr>
        <w:t>Eiropas Parlamenta un Padomes 2019. gada 17. aprīļa Direktīvas (ES) 2019/883 par ostas atkritumu pieņemšanas iekārtām kuģu atkritumu nodošanai un ar ko groza Direktīvu 2010/65/ES un atceļ Direktīvu 2000/59/EK</w:t>
      </w:r>
      <w:r w:rsidR="002608FC" w:rsidRPr="00C038EC">
        <w:t xml:space="preserve"> (turpmāk – Direktīva (ES)</w:t>
      </w:r>
      <w:r w:rsidR="002608FC">
        <w:t> </w:t>
      </w:r>
      <w:r w:rsidR="002608FC" w:rsidRPr="00C038EC">
        <w:t xml:space="preserve">2019/883) 6. panta 1. punktā. </w:t>
      </w:r>
      <w:r>
        <w:t>Vēršam uzmanību, ka, p</w:t>
      </w:r>
      <w:r w:rsidR="002608FC" w:rsidRPr="00C038EC">
        <w:t>iemēram, Direktīvas 2002/59/EK 2.</w:t>
      </w:r>
      <w:r w:rsidR="002608FC">
        <w:t> </w:t>
      </w:r>
      <w:r w:rsidR="002608FC" w:rsidRPr="00C038EC">
        <w:t xml:space="preserve">pants jau līdzīgi ir </w:t>
      </w:r>
      <w:r w:rsidR="002608FC">
        <w:t xml:space="preserve">pārņemts </w:t>
      </w:r>
      <w:r w:rsidR="002608FC" w:rsidRPr="008C6CED">
        <w:t>Ministru kabineta 2012.gada 15.maija noteikum</w:t>
      </w:r>
      <w:r w:rsidR="002608FC">
        <w:t>u</w:t>
      </w:r>
      <w:r w:rsidR="002608FC" w:rsidRPr="008C6CED">
        <w:t xml:space="preserve"> Nr.339 "Noteikumi par ostu formalitātēm"</w:t>
      </w:r>
      <w:r>
        <w:t xml:space="preserve"> (turpmāk – Noteikumi Nr.339)</w:t>
      </w:r>
      <w:r w:rsidR="002608FC" w:rsidRPr="00C038EC">
        <w:t xml:space="preserve"> 8. punktā</w:t>
      </w:r>
      <w:r w:rsidR="00D07914">
        <w:t>.</w:t>
      </w:r>
    </w:p>
    <w:p w14:paraId="4A7643C0" w14:textId="4DD975E8" w:rsidR="002608FC" w:rsidRPr="00C038EC" w:rsidRDefault="00D07914" w:rsidP="00D07914">
      <w:pPr>
        <w:spacing w:after="0" w:line="240" w:lineRule="auto"/>
        <w:ind w:firstLine="851"/>
        <w:jc w:val="both"/>
      </w:pPr>
      <w:r>
        <w:t xml:space="preserve">2. </w:t>
      </w:r>
      <w:r w:rsidR="002608FC" w:rsidRPr="00C038EC">
        <w:t xml:space="preserve"> </w:t>
      </w:r>
      <w:r>
        <w:t>L</w:t>
      </w:r>
      <w:r w:rsidR="002608FC">
        <w:t xml:space="preserve">ūdzam </w:t>
      </w:r>
      <w:r w:rsidR="002608FC" w:rsidRPr="00C038EC">
        <w:t xml:space="preserve">precizēt projekta 3. punktā noteiktās veidlapas saturu, piezīmes un paskaidrojumus atbilstoši Direktīvai (ES) 2019/883. Precizēt veidlapu latviešu valodā atbilstoši veidlapas redakcijai angļu valodā. Piemēram, veidlapas nosaukumam angļu valodā "ADVANCE NOTIFICATION FORM FOR WASTE DELIVERY TO PORT RECEPTION FACILITIES" (lietots gan Direktīvā (ES) 2019/883, gan Starptautiskās Jūrniecības organizācijas 2018. gada 1. marta Konsolidētājās pamatnostādnēs ostas atkritumu pieņemšanas iekārtu nodrošinātājiem un lietotājiem </w:t>
      </w:r>
      <w:proofErr w:type="gramStart"/>
      <w:r w:rsidR="002608FC" w:rsidRPr="00C038EC">
        <w:t>(</w:t>
      </w:r>
      <w:proofErr w:type="gramEnd"/>
      <w:r w:rsidR="002608FC" w:rsidRPr="00C038EC">
        <w:rPr>
          <w:i/>
          <w:iCs/>
        </w:rPr>
        <w:t>MEPC.1/</w:t>
      </w:r>
      <w:proofErr w:type="spellStart"/>
      <w:r w:rsidR="002608FC" w:rsidRPr="00C038EC">
        <w:rPr>
          <w:i/>
          <w:iCs/>
        </w:rPr>
        <w:t>Circ</w:t>
      </w:r>
      <w:proofErr w:type="spellEnd"/>
      <w:r w:rsidR="002608FC" w:rsidRPr="00C038EC">
        <w:rPr>
          <w:i/>
          <w:iCs/>
        </w:rPr>
        <w:t>. 834/Rev.1</w:t>
      </w:r>
      <w:r w:rsidR="002608FC" w:rsidRPr="00C038EC">
        <w:t>)) neatbilst nosaukums latviešu valodā "Paziņojums par atkritumu nodošanu" (</w:t>
      </w:r>
      <w:proofErr w:type="spellStart"/>
      <w:r w:rsidR="002608FC" w:rsidRPr="00C038EC">
        <w:t>Notification</w:t>
      </w:r>
      <w:proofErr w:type="spellEnd"/>
      <w:r w:rsidR="002608FC" w:rsidRPr="00C038EC">
        <w:t xml:space="preserve"> </w:t>
      </w:r>
      <w:proofErr w:type="spellStart"/>
      <w:r w:rsidR="002608FC" w:rsidRPr="00C038EC">
        <w:t>of</w:t>
      </w:r>
      <w:proofErr w:type="spellEnd"/>
      <w:r w:rsidR="002608FC" w:rsidRPr="00C038EC">
        <w:t xml:space="preserve"> </w:t>
      </w:r>
      <w:proofErr w:type="spellStart"/>
      <w:r w:rsidR="002608FC" w:rsidRPr="00C038EC">
        <w:t>the</w:t>
      </w:r>
      <w:proofErr w:type="spellEnd"/>
      <w:r w:rsidR="002608FC" w:rsidRPr="00C038EC">
        <w:t xml:space="preserve"> </w:t>
      </w:r>
      <w:proofErr w:type="spellStart"/>
      <w:r w:rsidR="002608FC" w:rsidRPr="00C038EC">
        <w:t>delivery</w:t>
      </w:r>
      <w:proofErr w:type="spellEnd"/>
      <w:r w:rsidR="002608FC" w:rsidRPr="00C038EC">
        <w:t xml:space="preserve"> </w:t>
      </w:r>
      <w:proofErr w:type="spellStart"/>
      <w:r w:rsidR="002608FC" w:rsidRPr="00C038EC">
        <w:t>of</w:t>
      </w:r>
      <w:proofErr w:type="spellEnd"/>
      <w:r w:rsidR="002608FC" w:rsidRPr="00C038EC">
        <w:t xml:space="preserve"> </w:t>
      </w:r>
      <w:proofErr w:type="spellStart"/>
      <w:r w:rsidR="002608FC" w:rsidRPr="00C038EC">
        <w:t>waste</w:t>
      </w:r>
      <w:proofErr w:type="spellEnd"/>
      <w:r w:rsidR="002608FC" w:rsidRPr="00C038EC">
        <w:t xml:space="preserve">). Ierosinām lietot terminu "iepriekšējs </w:t>
      </w:r>
      <w:r w:rsidR="002608FC" w:rsidRPr="00C038EC">
        <w:lastRenderedPageBreak/>
        <w:t>paziņojums par atkritumiem"</w:t>
      </w:r>
      <w:r w:rsidR="000A2538">
        <w:t>,</w:t>
      </w:r>
      <w:r w:rsidR="002608FC" w:rsidRPr="00C038EC">
        <w:t xml:space="preserve"> attiecīgi precizējot visu projekta tekstu</w:t>
      </w:r>
      <w:r>
        <w:t>.</w:t>
      </w:r>
    </w:p>
    <w:p w14:paraId="6B10E64F" w14:textId="708BE92F" w:rsidR="002608FC" w:rsidRPr="00C038EC" w:rsidRDefault="002608FC" w:rsidP="00D07914">
      <w:pPr>
        <w:spacing w:after="0" w:line="240" w:lineRule="auto"/>
        <w:ind w:firstLine="851"/>
        <w:jc w:val="both"/>
      </w:pPr>
      <w:r w:rsidRPr="00C038EC">
        <w:t>3</w:t>
      </w:r>
      <w:r w:rsidR="00D07914">
        <w:t>.</w:t>
      </w:r>
      <w:r w:rsidRPr="00C038EC">
        <w:t xml:space="preserve"> </w:t>
      </w:r>
      <w:r w:rsidR="00D07914">
        <w:t>L</w:t>
      </w:r>
      <w:r>
        <w:t xml:space="preserve">ūdzam </w:t>
      </w:r>
      <w:r w:rsidR="000A2538">
        <w:t>papildināt projektu ar grozījumiem</w:t>
      </w:r>
      <w:r w:rsidRPr="00C038EC">
        <w:t xml:space="preserve"> </w:t>
      </w:r>
      <w:r w:rsidR="000A2538">
        <w:t>N</w:t>
      </w:r>
      <w:r w:rsidR="000A2538" w:rsidRPr="00BC17FF">
        <w:t>oteikum</w:t>
      </w:r>
      <w:r w:rsidR="000A2538">
        <w:t>u</w:t>
      </w:r>
      <w:r w:rsidR="000A2538" w:rsidRPr="00BC17FF">
        <w:t xml:space="preserve"> Nr.339</w:t>
      </w:r>
      <w:r w:rsidR="000A2538">
        <w:t xml:space="preserve"> </w:t>
      </w:r>
      <w:r w:rsidRPr="00C038EC">
        <w:t>51.</w:t>
      </w:r>
      <w:r>
        <w:t> </w:t>
      </w:r>
      <w:r w:rsidRPr="00C038EC">
        <w:t>–</w:t>
      </w:r>
      <w:r>
        <w:t> </w:t>
      </w:r>
      <w:r w:rsidRPr="00C038EC">
        <w:t>56.</w:t>
      </w:r>
      <w:r>
        <w:t> </w:t>
      </w:r>
      <w:r w:rsidRPr="00C038EC">
        <w:t>punkt</w:t>
      </w:r>
      <w:r w:rsidR="000A2538">
        <w:t>ā</w:t>
      </w:r>
      <w:r w:rsidRPr="00C038EC">
        <w:t xml:space="preserve"> atbilstoši Direktīvas (ES) 2019/883 9. pantam</w:t>
      </w:r>
      <w:r w:rsidR="000A2538">
        <w:t>, kā arī a</w:t>
      </w:r>
      <w:r w:rsidRPr="00C038EC">
        <w:t>ttiecīgi precizēt anotācijas I sadaļas 2. punktu</w:t>
      </w:r>
      <w:r w:rsidR="00D07914">
        <w:t>.</w:t>
      </w:r>
    </w:p>
    <w:p w14:paraId="442EC491" w14:textId="2B62877B" w:rsidR="002608FC" w:rsidRDefault="002608FC" w:rsidP="00D07914">
      <w:pPr>
        <w:spacing w:after="0" w:line="240" w:lineRule="auto"/>
        <w:ind w:firstLine="851"/>
        <w:jc w:val="both"/>
      </w:pPr>
      <w:r w:rsidRPr="00C038EC">
        <w:t>4</w:t>
      </w:r>
      <w:r w:rsidR="00D07914">
        <w:t>.</w:t>
      </w:r>
      <w:r w:rsidRPr="00C038EC">
        <w:t xml:space="preserve"> </w:t>
      </w:r>
      <w:r w:rsidR="00D07914">
        <w:t>Ņ</w:t>
      </w:r>
      <w:r w:rsidRPr="00C038EC">
        <w:t>emot vērā, ka Direktīva (ES)</w:t>
      </w:r>
      <w:r>
        <w:t> </w:t>
      </w:r>
      <w:r w:rsidRPr="00C038EC">
        <w:t xml:space="preserve">2019/883 nosaka arī citus Starptautiskajā kravu loģistikas un ostu informācijas sistēmā (SKLOIS) </w:t>
      </w:r>
      <w:r>
        <w:t xml:space="preserve">izpildāmus pienākumus </w:t>
      </w:r>
      <w:r w:rsidRPr="00C038EC">
        <w:t>(piemēram,</w:t>
      </w:r>
      <w:proofErr w:type="gramStart"/>
      <w:r w:rsidRPr="00C038EC">
        <w:t xml:space="preserve">  </w:t>
      </w:r>
      <w:proofErr w:type="gramEnd"/>
      <w:r w:rsidRPr="00C038EC">
        <w:t>atkritumu nodošanas kvīts</w:t>
      </w:r>
      <w:r w:rsidR="00D819B5">
        <w:t xml:space="preserve"> iesniegšana</w:t>
      </w:r>
      <w:r w:rsidRPr="00C038EC">
        <w:t xml:space="preserve"> (7.</w:t>
      </w:r>
      <w:r>
        <w:t> </w:t>
      </w:r>
      <w:r w:rsidRPr="00C038EC">
        <w:t>panta 3.</w:t>
      </w:r>
      <w:r>
        <w:t> </w:t>
      </w:r>
      <w:r w:rsidRPr="00C038EC">
        <w:t xml:space="preserve">punkts)), </w:t>
      </w:r>
      <w:r>
        <w:t xml:space="preserve">projektā </w:t>
      </w:r>
      <w:r w:rsidRPr="00C038EC">
        <w:t>nepieciešams izdarīt atsauci uz attiecīgās jomas normatīvajiem aktiem, kuros šie jautājumi tiks regulēti</w:t>
      </w:r>
      <w:r w:rsidR="00D07914">
        <w:t>.</w:t>
      </w:r>
    </w:p>
    <w:p w14:paraId="6644DF68" w14:textId="78D41C3C" w:rsidR="002608FC" w:rsidRPr="00C038EC" w:rsidRDefault="002608FC" w:rsidP="00D07914">
      <w:pPr>
        <w:spacing w:after="0" w:line="240" w:lineRule="auto"/>
        <w:ind w:firstLine="851"/>
        <w:jc w:val="both"/>
      </w:pPr>
      <w:r>
        <w:t>5</w:t>
      </w:r>
      <w:r w:rsidR="00D07914">
        <w:t>.</w:t>
      </w:r>
      <w:r>
        <w:t xml:space="preserve"> </w:t>
      </w:r>
      <w:r w:rsidR="00D07914">
        <w:t>L</w:t>
      </w:r>
      <w:r w:rsidRPr="007419AC">
        <w:t xml:space="preserve">ūdzam papildināt projektu, nosakot, kā tiks paziņots Direktīvas (ES) 2019/883 13. panta 2. punktā noteiktais kuģa faktiskais </w:t>
      </w:r>
      <w:r w:rsidRPr="00581E30">
        <w:t>ierašanās un iziešanas laiks</w:t>
      </w:r>
      <w:r w:rsidR="00D07914">
        <w:t>.</w:t>
      </w:r>
    </w:p>
    <w:p w14:paraId="37495A27" w14:textId="130F55F4" w:rsidR="002608FC" w:rsidRDefault="002608FC" w:rsidP="00D07914">
      <w:pPr>
        <w:spacing w:after="0" w:line="240" w:lineRule="auto"/>
        <w:ind w:firstLine="851"/>
        <w:jc w:val="both"/>
      </w:pPr>
      <w:r w:rsidRPr="00C038EC">
        <w:t>6</w:t>
      </w:r>
      <w:r w:rsidR="00D07914">
        <w:t>.</w:t>
      </w:r>
      <w:r w:rsidRPr="00C038EC">
        <w:t xml:space="preserve"> </w:t>
      </w:r>
      <w:r w:rsidR="00D07914">
        <w:t>L</w:t>
      </w:r>
      <w:r>
        <w:t xml:space="preserve">ūdzam </w:t>
      </w:r>
      <w:r w:rsidRPr="00C038EC">
        <w:t xml:space="preserve">papildināt </w:t>
      </w:r>
      <w:r w:rsidR="000A2538">
        <w:t>projektu</w:t>
      </w:r>
      <w:r w:rsidR="000A2538" w:rsidRPr="00C038EC">
        <w:t xml:space="preserve"> </w:t>
      </w:r>
      <w:r w:rsidRPr="00C038EC">
        <w:t xml:space="preserve">ar </w:t>
      </w:r>
      <w:r w:rsidR="000A2538">
        <w:t>N</w:t>
      </w:r>
      <w:r w:rsidR="000A2538" w:rsidRPr="00BC17FF">
        <w:t>oteikum</w:t>
      </w:r>
      <w:r w:rsidR="000A2538">
        <w:t>u</w:t>
      </w:r>
      <w:r w:rsidR="000A2538" w:rsidRPr="00BC17FF">
        <w:t xml:space="preserve"> Nr.339</w:t>
      </w:r>
      <w:r w:rsidR="000A2538">
        <w:t xml:space="preserve"> </w:t>
      </w:r>
      <w:r w:rsidRPr="00C038EC">
        <w:t>noslēguma jautājumu par nepieciešamo pārejas periodu, lai Starptautiskajā kravu loģistikas un ostu informācijas sistēmā (SKLOIS) ieviestu atbilstošas izmaiņas</w:t>
      </w:r>
      <w:r>
        <w:t>.</w:t>
      </w:r>
      <w:r w:rsidRPr="0093529D">
        <w:t xml:space="preserve"> </w:t>
      </w:r>
      <w:r w:rsidR="000A2538">
        <w:t>Vēršam uzmanību</w:t>
      </w:r>
      <w:r w:rsidRPr="0093529D">
        <w:t xml:space="preserve">, ka 2021. gadā </w:t>
      </w:r>
      <w:r>
        <w:t>Satiksmes ministrijai</w:t>
      </w:r>
      <w:r w:rsidRPr="0093529D">
        <w:t xml:space="preserve"> nav pieejams finansējums, lai veiktu Direktīvas (ES) 2019/883 prasītās izmaiņas Starptautiskajā kravu loģistikas un ostu informācijas sistēmā </w:t>
      </w:r>
      <w:r>
        <w:t>(</w:t>
      </w:r>
      <w:r w:rsidRPr="0093529D">
        <w:t>SKLOIS</w:t>
      </w:r>
      <w:r>
        <w:t>)</w:t>
      </w:r>
      <w:r w:rsidRPr="0093529D">
        <w:t xml:space="preserve"> un </w:t>
      </w:r>
      <w:r>
        <w:t>attiecīgo</w:t>
      </w:r>
      <w:r w:rsidRPr="0093529D">
        <w:t xml:space="preserve"> informāciju saņemtu no VARAM pārziņā esošajām sistēmām un nosūtīšanai ES</w:t>
      </w:r>
      <w:proofErr w:type="gramStart"/>
      <w:r w:rsidRPr="0093529D">
        <w:t xml:space="preserve">  </w:t>
      </w:r>
      <w:proofErr w:type="spellStart"/>
      <w:proofErr w:type="gramEnd"/>
      <w:r w:rsidRPr="0093529D">
        <w:t>SafeSeaNet</w:t>
      </w:r>
      <w:proofErr w:type="spellEnd"/>
      <w:r w:rsidRPr="0093529D">
        <w:t xml:space="preserve"> sistēmai</w:t>
      </w:r>
      <w:r w:rsidR="00D07914">
        <w:t>.</w:t>
      </w:r>
    </w:p>
    <w:p w14:paraId="141459D2" w14:textId="0C177D78" w:rsidR="002608FC" w:rsidRPr="00C038EC" w:rsidRDefault="002608FC" w:rsidP="00D07914">
      <w:pPr>
        <w:spacing w:after="0" w:line="240" w:lineRule="auto"/>
        <w:ind w:firstLine="851"/>
        <w:contextualSpacing/>
        <w:jc w:val="both"/>
      </w:pPr>
      <w:r>
        <w:t>7</w:t>
      </w:r>
      <w:r w:rsidR="00D07914">
        <w:t>.</w:t>
      </w:r>
      <w:r>
        <w:t xml:space="preserve"> </w:t>
      </w:r>
      <w:r w:rsidR="00D07914">
        <w:t>L</w:t>
      </w:r>
      <w:r w:rsidRPr="00C038EC">
        <w:t xml:space="preserve">ūdzam papildināt projekta </w:t>
      </w:r>
      <w:r>
        <w:t>a</w:t>
      </w:r>
      <w:r w:rsidRPr="00C038EC">
        <w:t>notācij</w:t>
      </w:r>
      <w:r>
        <w:t xml:space="preserve">u </w:t>
      </w:r>
      <w:r w:rsidRPr="00C038EC">
        <w:t>ar detalizētu informāciju par to</w:t>
      </w:r>
      <w:r w:rsidR="000A2538">
        <w:t>,</w:t>
      </w:r>
      <w:r w:rsidRPr="00C038EC">
        <w:t xml:space="preserve"> kā un kādos termiņos pilnībā tiks pārņemta </w:t>
      </w:r>
      <w:r w:rsidRPr="009C5272">
        <w:t>Direktīva (ES)</w:t>
      </w:r>
      <w:r>
        <w:t> </w:t>
      </w:r>
      <w:r w:rsidRPr="009C5272">
        <w:t>2019/883</w:t>
      </w:r>
      <w:r w:rsidRPr="00C038EC">
        <w:t xml:space="preserve">. </w:t>
      </w:r>
    </w:p>
    <w:p w14:paraId="6BC683FC" w14:textId="7E9D8FCB" w:rsidR="002608FC" w:rsidRPr="00C038EC" w:rsidRDefault="002608FC" w:rsidP="002608FC">
      <w:pPr>
        <w:spacing w:after="0" w:line="240" w:lineRule="auto"/>
        <w:ind w:firstLine="720"/>
        <w:contextualSpacing/>
        <w:jc w:val="both"/>
      </w:pPr>
      <w:r>
        <w:t>Projekta</w:t>
      </w:r>
      <w:r w:rsidRPr="00C038EC">
        <w:t xml:space="preserve"> </w:t>
      </w:r>
      <w:r>
        <w:t>a</w:t>
      </w:r>
      <w:r w:rsidRPr="00C038EC">
        <w:t xml:space="preserve">notācijas V </w:t>
      </w:r>
      <w:r w:rsidR="00013A70">
        <w:t>sa</w:t>
      </w:r>
      <w:r w:rsidRPr="00C038EC">
        <w:t>daļā ailē “Cita informācija” ir sniegta norāde, ka “Direktīva</w:t>
      </w:r>
      <w:r>
        <w:t xml:space="preserve"> [Direktīva (ES) 2019/883]</w:t>
      </w:r>
      <w:r w:rsidRPr="00C038EC">
        <w:t>, izņemot šajā noteikumu projektā minētās un ar Ostas formalitāšu noteikumiem jau pārņemtās</w:t>
      </w:r>
      <w:proofErr w:type="gramStart"/>
      <w:r w:rsidRPr="00C038EC">
        <w:t xml:space="preserve">  </w:t>
      </w:r>
      <w:proofErr w:type="gramEnd"/>
      <w:r w:rsidRPr="00C038EC">
        <w:t>prasības, tiks pārņemta ar Ministru kabineta noteikumu projektu “</w:t>
      </w:r>
      <w:r w:rsidRPr="00C038EC">
        <w:rPr>
          <w:color w:val="000000"/>
        </w:rPr>
        <w:t xml:space="preserve">Kuģu atkritumu un piesārņoto ūdeņu pieņemšanas kārtība un kuģu atkritumu apsaimniekošanas plānu izstrādes kārtība””. </w:t>
      </w:r>
      <w:r>
        <w:rPr>
          <w:color w:val="000000"/>
        </w:rPr>
        <w:t>I</w:t>
      </w:r>
      <w:r w:rsidRPr="00A1125E">
        <w:rPr>
          <w:color w:val="000000"/>
        </w:rPr>
        <w:t>erosinām atbilstoši Ministru kabineta 2009.</w:t>
      </w:r>
      <w:r>
        <w:rPr>
          <w:color w:val="000000"/>
        </w:rPr>
        <w:t> </w:t>
      </w:r>
      <w:r w:rsidRPr="00A1125E">
        <w:rPr>
          <w:color w:val="000000"/>
        </w:rPr>
        <w:t>gada 7.</w:t>
      </w:r>
      <w:r>
        <w:rPr>
          <w:color w:val="000000"/>
        </w:rPr>
        <w:t> </w:t>
      </w:r>
      <w:r w:rsidRPr="00A1125E">
        <w:rPr>
          <w:color w:val="000000"/>
        </w:rPr>
        <w:t>aprīļa noteikumu Nr. 300 "Ministru kabineta kārtības rullis" 26.</w:t>
      </w:r>
      <w:r>
        <w:rPr>
          <w:color w:val="000000"/>
        </w:rPr>
        <w:t> </w:t>
      </w:r>
      <w:r w:rsidRPr="00A1125E">
        <w:rPr>
          <w:color w:val="000000"/>
        </w:rPr>
        <w:t xml:space="preserve">punktam </w:t>
      </w:r>
      <w:r w:rsidRPr="00C038EC">
        <w:rPr>
          <w:color w:val="000000"/>
        </w:rPr>
        <w:t>normatīvo aktu projekt</w:t>
      </w:r>
      <w:r>
        <w:rPr>
          <w:color w:val="000000"/>
        </w:rPr>
        <w:t>us</w:t>
      </w:r>
      <w:r w:rsidRPr="00C038EC">
        <w:rPr>
          <w:color w:val="000000"/>
        </w:rPr>
        <w:t xml:space="preserve"> </w:t>
      </w:r>
      <w:r w:rsidRPr="009C5272">
        <w:rPr>
          <w:color w:val="000000"/>
        </w:rPr>
        <w:t>Direktīva</w:t>
      </w:r>
      <w:r>
        <w:rPr>
          <w:color w:val="000000"/>
        </w:rPr>
        <w:t>s </w:t>
      </w:r>
      <w:r w:rsidRPr="009C5272">
        <w:rPr>
          <w:color w:val="000000"/>
        </w:rPr>
        <w:t>(ES)</w:t>
      </w:r>
      <w:r>
        <w:rPr>
          <w:color w:val="000000"/>
        </w:rPr>
        <w:t> </w:t>
      </w:r>
      <w:r w:rsidRPr="009C5272">
        <w:rPr>
          <w:color w:val="000000"/>
        </w:rPr>
        <w:t>2019/883</w:t>
      </w:r>
      <w:r w:rsidRPr="00C038EC">
        <w:rPr>
          <w:color w:val="000000"/>
        </w:rPr>
        <w:t xml:space="preserve"> pārņemšanai  virzīti vienlai</w:t>
      </w:r>
      <w:r w:rsidR="00013A70">
        <w:rPr>
          <w:color w:val="000000"/>
        </w:rPr>
        <w:t>kus</w:t>
      </w:r>
      <w:r w:rsidRPr="00C038EC">
        <w:rPr>
          <w:color w:val="000000"/>
        </w:rPr>
        <w:t xml:space="preserve">, lai nodrošinātu pilna tvēruma informāciju par Direktīvas </w:t>
      </w:r>
      <w:r>
        <w:rPr>
          <w:color w:val="000000"/>
        </w:rPr>
        <w:t xml:space="preserve">(ES) 2019/883 </w:t>
      </w:r>
      <w:r w:rsidRPr="00C038EC">
        <w:rPr>
          <w:color w:val="000000"/>
        </w:rPr>
        <w:t>prasību izpildes kārtību un nepieciešamajām izmaiņām atbilstošajās informācijas sistēmās.</w:t>
      </w:r>
    </w:p>
    <w:p w14:paraId="39C24B51" w14:textId="688D54F8" w:rsidR="002608FC" w:rsidRPr="00C038EC" w:rsidRDefault="002608FC" w:rsidP="002608FC">
      <w:pPr>
        <w:spacing w:after="0" w:line="240" w:lineRule="auto"/>
        <w:ind w:firstLine="360"/>
        <w:jc w:val="both"/>
      </w:pPr>
      <w:r w:rsidRPr="00C038EC">
        <w:t xml:space="preserve">Ja VARAM uzskata par nepieciešamu tomēr virzīt grozījumus </w:t>
      </w:r>
      <w:r w:rsidR="00013A70">
        <w:t>N</w:t>
      </w:r>
      <w:r w:rsidRPr="00C038EC">
        <w:t>oteikumos Nr.</w:t>
      </w:r>
      <w:r>
        <w:t> </w:t>
      </w:r>
      <w:r w:rsidRPr="00C038EC">
        <w:t>339</w:t>
      </w:r>
      <w:proofErr w:type="gramStart"/>
      <w:r w:rsidRPr="00C038EC">
        <w:t xml:space="preserve">  </w:t>
      </w:r>
      <w:proofErr w:type="gramEnd"/>
      <w:r w:rsidRPr="00C038EC">
        <w:t xml:space="preserve">atsevišķi, ir nepieciešams papildināt </w:t>
      </w:r>
      <w:r>
        <w:t>projekta a</w:t>
      </w:r>
      <w:r w:rsidRPr="00C038EC">
        <w:t>notāciju ar informāciju par kārtību un termiņiem, kādā tiks pārņemti citi Direktīvas</w:t>
      </w:r>
      <w:r>
        <w:t> (ES) 2019/883</w:t>
      </w:r>
      <w:r w:rsidRPr="00C038EC">
        <w:t xml:space="preserve"> panti. </w:t>
      </w:r>
    </w:p>
    <w:p w14:paraId="2F568B5D" w14:textId="28E9D617" w:rsidR="002608FC" w:rsidRDefault="002608FC" w:rsidP="00E22FFB">
      <w:pPr>
        <w:spacing w:after="0" w:line="240" w:lineRule="auto"/>
        <w:ind w:firstLine="720"/>
        <w:jc w:val="both"/>
      </w:pPr>
    </w:p>
    <w:p w14:paraId="281B97F4" w14:textId="77777777" w:rsidR="00E22FFB" w:rsidRDefault="00E22FFB" w:rsidP="00E22FFB">
      <w:pPr>
        <w:spacing w:after="0" w:line="240" w:lineRule="auto"/>
        <w:ind w:firstLine="720"/>
        <w:jc w:val="both"/>
      </w:pPr>
    </w:p>
    <w:p w14:paraId="131665A3" w14:textId="77777777" w:rsidR="00D61E53" w:rsidRDefault="00D61E53" w:rsidP="00D61E53">
      <w:pPr>
        <w:spacing w:after="0" w:line="240" w:lineRule="auto"/>
        <w:jc w:val="both"/>
      </w:pPr>
      <w:r>
        <w:t>Valsts sekretāre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I. Stepanova</w:t>
      </w:r>
    </w:p>
    <w:p w14:paraId="5D45E060" w14:textId="77777777" w:rsidR="00D61E53" w:rsidRDefault="00D61E53" w:rsidP="00D61E53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14:paraId="5CBDABA0" w14:textId="77777777" w:rsidR="00D61E53" w:rsidRPr="00275B35" w:rsidRDefault="00D61E53" w:rsidP="00D61E53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</w:p>
    <w:p w14:paraId="736DF06A" w14:textId="6FEFCD81" w:rsidR="00D61E53" w:rsidRPr="00951180" w:rsidRDefault="00275B35" w:rsidP="00D61E53">
      <w:p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Udarska</w:t>
      </w:r>
      <w:proofErr w:type="spellEnd"/>
      <w:r w:rsidR="00D61E53" w:rsidRPr="00951180">
        <w:rPr>
          <w:sz w:val="20"/>
          <w:szCs w:val="20"/>
        </w:rPr>
        <w:t xml:space="preserve">, </w:t>
      </w:r>
      <w:r w:rsidRPr="00275B35">
        <w:rPr>
          <w:sz w:val="20"/>
          <w:szCs w:val="20"/>
        </w:rPr>
        <w:t>67028355</w:t>
      </w:r>
    </w:p>
    <w:p w14:paraId="6AD337EE" w14:textId="6CF5CE85" w:rsidR="00893625" w:rsidRDefault="00F67BF8" w:rsidP="00D61E53">
      <w:pPr>
        <w:spacing w:after="0"/>
        <w:rPr>
          <w:sz w:val="20"/>
          <w:szCs w:val="20"/>
        </w:rPr>
      </w:pPr>
      <w:hyperlink r:id="rId11" w:history="1">
        <w:r w:rsidR="00275B35" w:rsidRPr="0031276F">
          <w:rPr>
            <w:rStyle w:val="Hyperlink"/>
            <w:sz w:val="20"/>
            <w:szCs w:val="20"/>
          </w:rPr>
          <w:t>elizabete.udarska@sam.gov.lv</w:t>
        </w:r>
      </w:hyperlink>
      <w:r w:rsidR="00D61E53" w:rsidRPr="00C45B0F">
        <w:rPr>
          <w:sz w:val="20"/>
          <w:szCs w:val="20"/>
        </w:rPr>
        <w:t>  </w:t>
      </w:r>
    </w:p>
    <w:p w14:paraId="77D46F52" w14:textId="594A530E" w:rsidR="00D61E53" w:rsidRDefault="00D61E53" w:rsidP="00D61E53">
      <w:pPr>
        <w:spacing w:after="0"/>
        <w:rPr>
          <w:sz w:val="20"/>
          <w:szCs w:val="20"/>
        </w:rPr>
      </w:pPr>
    </w:p>
    <w:p w14:paraId="1AE70797" w14:textId="77777777" w:rsidR="0029616D" w:rsidRPr="0029616D" w:rsidRDefault="0029616D" w:rsidP="0029616D">
      <w:pPr>
        <w:spacing w:after="0"/>
        <w:rPr>
          <w:sz w:val="20"/>
          <w:szCs w:val="20"/>
        </w:rPr>
      </w:pPr>
      <w:r w:rsidRPr="0029616D">
        <w:rPr>
          <w:sz w:val="20"/>
          <w:szCs w:val="20"/>
        </w:rPr>
        <w:t>Lipše, 67028282</w:t>
      </w:r>
    </w:p>
    <w:p w14:paraId="13611A27" w14:textId="398571D7" w:rsidR="0029616D" w:rsidRDefault="00F67BF8" w:rsidP="0029616D">
      <w:pPr>
        <w:spacing w:after="0"/>
        <w:rPr>
          <w:sz w:val="20"/>
          <w:szCs w:val="20"/>
        </w:rPr>
      </w:pPr>
      <w:hyperlink r:id="rId12" w:history="1">
        <w:r w:rsidR="0029616D" w:rsidRPr="00F171F9">
          <w:rPr>
            <w:rStyle w:val="Hyperlink"/>
            <w:sz w:val="20"/>
            <w:szCs w:val="20"/>
          </w:rPr>
          <w:t>ilona.lipse@sam.gov.lv</w:t>
        </w:r>
      </w:hyperlink>
    </w:p>
    <w:p w14:paraId="4F6D2038" w14:textId="77777777" w:rsidR="0029616D" w:rsidRDefault="0029616D" w:rsidP="0029616D">
      <w:pPr>
        <w:spacing w:after="0"/>
        <w:rPr>
          <w:sz w:val="20"/>
          <w:szCs w:val="20"/>
        </w:rPr>
      </w:pPr>
    </w:p>
    <w:p w14:paraId="09586CED" w14:textId="77777777" w:rsidR="0029616D" w:rsidRPr="00C07D95" w:rsidRDefault="0029616D" w:rsidP="0029616D">
      <w:pPr>
        <w:spacing w:after="0" w:line="240" w:lineRule="auto"/>
        <w:jc w:val="both"/>
        <w:rPr>
          <w:sz w:val="20"/>
          <w:szCs w:val="20"/>
        </w:rPr>
      </w:pPr>
      <w:r w:rsidRPr="00C07D95">
        <w:rPr>
          <w:sz w:val="20"/>
          <w:szCs w:val="20"/>
        </w:rPr>
        <w:t>Magone, 67028042</w:t>
      </w:r>
    </w:p>
    <w:p w14:paraId="20577825" w14:textId="77777777" w:rsidR="0029616D" w:rsidRPr="00C07D95" w:rsidRDefault="00F67BF8" w:rsidP="0029616D">
      <w:pPr>
        <w:spacing w:after="0" w:line="240" w:lineRule="auto"/>
        <w:jc w:val="both"/>
        <w:rPr>
          <w:sz w:val="20"/>
          <w:szCs w:val="20"/>
        </w:rPr>
      </w:pPr>
      <w:hyperlink r:id="rId13" w:history="1">
        <w:r w:rsidR="0029616D" w:rsidRPr="00C07D95">
          <w:rPr>
            <w:rStyle w:val="Hyperlink"/>
            <w:sz w:val="20"/>
            <w:szCs w:val="20"/>
          </w:rPr>
          <w:t>Olita.magone@sam.gov.lv</w:t>
        </w:r>
      </w:hyperlink>
    </w:p>
    <w:p w14:paraId="708E5F79" w14:textId="77777777" w:rsidR="0029616D" w:rsidRDefault="0029616D" w:rsidP="0029616D">
      <w:pPr>
        <w:spacing w:after="0"/>
        <w:rPr>
          <w:sz w:val="20"/>
          <w:szCs w:val="20"/>
        </w:rPr>
      </w:pPr>
    </w:p>
    <w:p w14:paraId="70F68E04" w14:textId="77777777" w:rsidR="00D61E53" w:rsidRPr="00893625" w:rsidRDefault="00D61E53" w:rsidP="00D61E53">
      <w:pPr>
        <w:spacing w:after="0"/>
        <w:rPr>
          <w:sz w:val="20"/>
          <w:szCs w:val="20"/>
        </w:rPr>
      </w:pPr>
    </w:p>
    <w:p w14:paraId="4415A896" w14:textId="77777777" w:rsidR="00893625" w:rsidRPr="00893625" w:rsidRDefault="00893625" w:rsidP="00F6664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p w14:paraId="0DF1578A" w14:textId="77777777" w:rsidR="0031779D" w:rsidRPr="009012E8" w:rsidRDefault="0031779D" w:rsidP="00B00CCD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sectPr w:rsidR="0031779D" w:rsidRPr="009012E8" w:rsidSect="00B00CCD">
      <w:footerReference w:type="default" r:id="rId14"/>
      <w:headerReference w:type="first" r:id="rId15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42FDA" w14:textId="77777777" w:rsidR="00F67BF8" w:rsidRDefault="00F67BF8">
      <w:pPr>
        <w:spacing w:after="0" w:line="240" w:lineRule="auto"/>
      </w:pPr>
      <w:r>
        <w:separator/>
      </w:r>
    </w:p>
  </w:endnote>
  <w:endnote w:type="continuationSeparator" w:id="0">
    <w:p w14:paraId="5D09CCA4" w14:textId="77777777" w:rsidR="00F67BF8" w:rsidRDefault="00F67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C4892" w14:textId="12F36F60" w:rsidR="00D07914" w:rsidRPr="00D07914" w:rsidRDefault="00D07914">
    <w:pPr>
      <w:pStyle w:val="Footer"/>
      <w:rPr>
        <w:sz w:val="20"/>
        <w:szCs w:val="20"/>
      </w:rPr>
    </w:pPr>
    <w:r w:rsidRPr="00D07914">
      <w:rPr>
        <w:sz w:val="20"/>
        <w:szCs w:val="20"/>
      </w:rPr>
      <w:t>SMatz_050821_VSS_669</w:t>
    </w:r>
  </w:p>
  <w:p w14:paraId="0679081C" w14:textId="77777777" w:rsidR="00B00CCD" w:rsidRDefault="00B00C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60507" w14:textId="77777777" w:rsidR="00F67BF8" w:rsidRDefault="00F67BF8">
      <w:pPr>
        <w:spacing w:after="0" w:line="240" w:lineRule="auto"/>
      </w:pPr>
      <w:r>
        <w:separator/>
      </w:r>
    </w:p>
  </w:footnote>
  <w:footnote w:type="continuationSeparator" w:id="0">
    <w:p w14:paraId="7BA8C42D" w14:textId="77777777" w:rsidR="00F67BF8" w:rsidRDefault="00F67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DB0B9" w14:textId="77777777" w:rsidR="009D62CD" w:rsidRDefault="009D62CD" w:rsidP="009D62CD">
    <w:pPr>
      <w:pStyle w:val="Header"/>
    </w:pPr>
  </w:p>
  <w:p w14:paraId="5CF18A16" w14:textId="77777777" w:rsidR="009D62CD" w:rsidRDefault="009D62CD" w:rsidP="009D62CD">
    <w:pPr>
      <w:pStyle w:val="Header"/>
    </w:pPr>
  </w:p>
  <w:p w14:paraId="394B68E0" w14:textId="77777777" w:rsidR="009D62CD" w:rsidRDefault="009D62CD" w:rsidP="009D62CD">
    <w:pPr>
      <w:pStyle w:val="Header"/>
    </w:pPr>
  </w:p>
  <w:p w14:paraId="1D032F05" w14:textId="77777777" w:rsidR="009D62CD" w:rsidRDefault="009D62CD" w:rsidP="009D62CD">
    <w:pPr>
      <w:pStyle w:val="Header"/>
    </w:pPr>
  </w:p>
  <w:p w14:paraId="1E2F9DE6" w14:textId="77777777" w:rsidR="009D62CD" w:rsidRDefault="009D62CD" w:rsidP="009D62CD">
    <w:pPr>
      <w:pStyle w:val="Header"/>
    </w:pPr>
  </w:p>
  <w:p w14:paraId="23C9342F" w14:textId="77777777" w:rsidR="009D62CD" w:rsidRDefault="009D62CD" w:rsidP="009D62CD">
    <w:pPr>
      <w:pStyle w:val="Header"/>
    </w:pPr>
  </w:p>
  <w:p w14:paraId="78E3A851" w14:textId="77777777" w:rsidR="009D62CD" w:rsidRDefault="009D62CD" w:rsidP="009D62CD">
    <w:pPr>
      <w:pStyle w:val="Header"/>
    </w:pPr>
  </w:p>
  <w:p w14:paraId="50BD22F0" w14:textId="77777777" w:rsidR="009D62CD" w:rsidRDefault="009D62CD" w:rsidP="009D62CD">
    <w:pPr>
      <w:pStyle w:val="Header"/>
    </w:pPr>
  </w:p>
  <w:p w14:paraId="02F2203E" w14:textId="77777777" w:rsidR="009D62CD" w:rsidRDefault="009D62CD" w:rsidP="009D62CD">
    <w:pPr>
      <w:pStyle w:val="Header"/>
    </w:pPr>
  </w:p>
  <w:p w14:paraId="1DCB8FD7" w14:textId="77777777" w:rsidR="009D62CD" w:rsidRDefault="009D62CD" w:rsidP="009D62CD">
    <w:pPr>
      <w:pStyle w:val="Header"/>
    </w:pPr>
  </w:p>
  <w:p w14:paraId="2559F01E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FEA03EF" wp14:editId="2FA5DF5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975B538" wp14:editId="03B5EA0F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C49669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975B538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7DC49669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4E0E437" wp14:editId="729FF69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77630931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65D848C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CA5"/>
    <w:rsid w:val="00006384"/>
    <w:rsid w:val="00013A70"/>
    <w:rsid w:val="00030349"/>
    <w:rsid w:val="00032083"/>
    <w:rsid w:val="000428F9"/>
    <w:rsid w:val="00061D30"/>
    <w:rsid w:val="000643A7"/>
    <w:rsid w:val="000A2538"/>
    <w:rsid w:val="000B1AB5"/>
    <w:rsid w:val="000E5ACE"/>
    <w:rsid w:val="001201F9"/>
    <w:rsid w:val="00123960"/>
    <w:rsid w:val="00124173"/>
    <w:rsid w:val="00132CFB"/>
    <w:rsid w:val="00180197"/>
    <w:rsid w:val="001A2125"/>
    <w:rsid w:val="001C2BA5"/>
    <w:rsid w:val="002023F0"/>
    <w:rsid w:val="0020635C"/>
    <w:rsid w:val="00250335"/>
    <w:rsid w:val="002608FC"/>
    <w:rsid w:val="00262B83"/>
    <w:rsid w:val="002705E6"/>
    <w:rsid w:val="00275B35"/>
    <w:rsid w:val="00275B9E"/>
    <w:rsid w:val="0029181E"/>
    <w:rsid w:val="00292760"/>
    <w:rsid w:val="0029616D"/>
    <w:rsid w:val="002B3077"/>
    <w:rsid w:val="002C57BC"/>
    <w:rsid w:val="002D6CA5"/>
    <w:rsid w:val="002E1474"/>
    <w:rsid w:val="003146EC"/>
    <w:rsid w:val="0031779D"/>
    <w:rsid w:val="00335032"/>
    <w:rsid w:val="0035400A"/>
    <w:rsid w:val="00392CF5"/>
    <w:rsid w:val="003952A2"/>
    <w:rsid w:val="00396B4C"/>
    <w:rsid w:val="003A090C"/>
    <w:rsid w:val="003C667B"/>
    <w:rsid w:val="003D5B6C"/>
    <w:rsid w:val="003F77CE"/>
    <w:rsid w:val="004043D2"/>
    <w:rsid w:val="00433F49"/>
    <w:rsid w:val="00441F2F"/>
    <w:rsid w:val="00452F81"/>
    <w:rsid w:val="004606E9"/>
    <w:rsid w:val="00493308"/>
    <w:rsid w:val="0049783F"/>
    <w:rsid w:val="004D5ACC"/>
    <w:rsid w:val="004D77F7"/>
    <w:rsid w:val="004E49D0"/>
    <w:rsid w:val="004F1A7E"/>
    <w:rsid w:val="005021F1"/>
    <w:rsid w:val="00527E96"/>
    <w:rsid w:val="00535564"/>
    <w:rsid w:val="0053651D"/>
    <w:rsid w:val="005471EA"/>
    <w:rsid w:val="0056666B"/>
    <w:rsid w:val="00582001"/>
    <w:rsid w:val="00585C68"/>
    <w:rsid w:val="00590240"/>
    <w:rsid w:val="005D04F8"/>
    <w:rsid w:val="0060564B"/>
    <w:rsid w:val="00614B8C"/>
    <w:rsid w:val="00632E67"/>
    <w:rsid w:val="00663C3A"/>
    <w:rsid w:val="006738C5"/>
    <w:rsid w:val="00674D26"/>
    <w:rsid w:val="006C1639"/>
    <w:rsid w:val="006F0830"/>
    <w:rsid w:val="006F47E8"/>
    <w:rsid w:val="0070271B"/>
    <w:rsid w:val="00743244"/>
    <w:rsid w:val="00747CCB"/>
    <w:rsid w:val="00767323"/>
    <w:rsid w:val="007704BD"/>
    <w:rsid w:val="007843E7"/>
    <w:rsid w:val="00787B0A"/>
    <w:rsid w:val="00792092"/>
    <w:rsid w:val="007B2D5B"/>
    <w:rsid w:val="007B3BA5"/>
    <w:rsid w:val="007B48EC"/>
    <w:rsid w:val="007D7AF5"/>
    <w:rsid w:val="007E4D1F"/>
    <w:rsid w:val="00800942"/>
    <w:rsid w:val="00815277"/>
    <w:rsid w:val="00821C7E"/>
    <w:rsid w:val="00831A8F"/>
    <w:rsid w:val="008502FA"/>
    <w:rsid w:val="00850F03"/>
    <w:rsid w:val="00857BCD"/>
    <w:rsid w:val="008605BC"/>
    <w:rsid w:val="00876C21"/>
    <w:rsid w:val="00881F11"/>
    <w:rsid w:val="00893625"/>
    <w:rsid w:val="008C434D"/>
    <w:rsid w:val="008E7BD4"/>
    <w:rsid w:val="008F5D2D"/>
    <w:rsid w:val="009012E8"/>
    <w:rsid w:val="00916D1E"/>
    <w:rsid w:val="00934A16"/>
    <w:rsid w:val="00944564"/>
    <w:rsid w:val="00954D5A"/>
    <w:rsid w:val="00966F0D"/>
    <w:rsid w:val="0097171E"/>
    <w:rsid w:val="009839B7"/>
    <w:rsid w:val="009D0643"/>
    <w:rsid w:val="009D62CD"/>
    <w:rsid w:val="00A02AF9"/>
    <w:rsid w:val="00A80F98"/>
    <w:rsid w:val="00AA6D72"/>
    <w:rsid w:val="00AC3BB9"/>
    <w:rsid w:val="00AE2C95"/>
    <w:rsid w:val="00AF3A6E"/>
    <w:rsid w:val="00B00341"/>
    <w:rsid w:val="00B00CCD"/>
    <w:rsid w:val="00B01BF6"/>
    <w:rsid w:val="00B01E37"/>
    <w:rsid w:val="00B03ABB"/>
    <w:rsid w:val="00B10C18"/>
    <w:rsid w:val="00B121C6"/>
    <w:rsid w:val="00B260CE"/>
    <w:rsid w:val="00B30C30"/>
    <w:rsid w:val="00B45105"/>
    <w:rsid w:val="00B86B50"/>
    <w:rsid w:val="00B874E2"/>
    <w:rsid w:val="00B90F3A"/>
    <w:rsid w:val="00B91116"/>
    <w:rsid w:val="00BB4DC6"/>
    <w:rsid w:val="00C1677F"/>
    <w:rsid w:val="00C47F57"/>
    <w:rsid w:val="00C5340B"/>
    <w:rsid w:val="00C6250E"/>
    <w:rsid w:val="00CD7453"/>
    <w:rsid w:val="00CF2083"/>
    <w:rsid w:val="00D07914"/>
    <w:rsid w:val="00D21FA6"/>
    <w:rsid w:val="00D2274B"/>
    <w:rsid w:val="00D23416"/>
    <w:rsid w:val="00D55B4B"/>
    <w:rsid w:val="00D562A5"/>
    <w:rsid w:val="00D572EE"/>
    <w:rsid w:val="00D61E53"/>
    <w:rsid w:val="00D819B5"/>
    <w:rsid w:val="00D82EE0"/>
    <w:rsid w:val="00D83FCE"/>
    <w:rsid w:val="00D93DE0"/>
    <w:rsid w:val="00DC06F8"/>
    <w:rsid w:val="00E20EED"/>
    <w:rsid w:val="00E22FFB"/>
    <w:rsid w:val="00E365CE"/>
    <w:rsid w:val="00E44FC1"/>
    <w:rsid w:val="00E710CC"/>
    <w:rsid w:val="00E775FB"/>
    <w:rsid w:val="00E93B33"/>
    <w:rsid w:val="00EA7458"/>
    <w:rsid w:val="00EC4437"/>
    <w:rsid w:val="00ED54AF"/>
    <w:rsid w:val="00F01842"/>
    <w:rsid w:val="00F07B33"/>
    <w:rsid w:val="00F164AC"/>
    <w:rsid w:val="00F60586"/>
    <w:rsid w:val="00F6664B"/>
    <w:rsid w:val="00F673D1"/>
    <w:rsid w:val="00F67BF8"/>
    <w:rsid w:val="00F730E9"/>
    <w:rsid w:val="00F85B8C"/>
    <w:rsid w:val="00FD22A2"/>
    <w:rsid w:val="00FE0BD3"/>
    <w:rsid w:val="00FE639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F9248"/>
  <w15:docId w15:val="{CAE6B429-409E-439E-9F94-AAAE4A17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D5ACC"/>
    <w:pPr>
      <w:widowControl/>
      <w:spacing w:after="0" w:line="240" w:lineRule="auto"/>
    </w:pPr>
    <w:rPr>
      <w:rFonts w:ascii="Calibri" w:eastAsiaTheme="minorHAnsi" w:hAnsi="Calibri" w:cs="Calibri"/>
      <w:sz w:val="22"/>
      <w:szCs w:val="22"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5B3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25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25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25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5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5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lita.magone@sam.gov.l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lona.lipse@sam.gov.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izabete.udarska@sam.gov.l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atrisesuharzevska\AppData\Local\Temp\AweZip\Temp1\AweZip4\Ministrijas_veidlapas\Ministrijas\_EDOC_LV%20Ministrijas%20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86CC7A99B184D88D9905B97C66A9C" ma:contentTypeVersion="8" ma:contentTypeDescription="Create a new document." ma:contentTypeScope="" ma:versionID="4e54b7c2ce4721c5de6439b748ec0c76">
  <xsd:schema xmlns:xsd="http://www.w3.org/2001/XMLSchema" xmlns:xs="http://www.w3.org/2001/XMLSchema" xmlns:p="http://schemas.microsoft.com/office/2006/metadata/properties" xmlns:ns2="fcaf3003-4bd2-4d79-87b7-e9b54ca337c9" targetNamespace="http://schemas.microsoft.com/office/2006/metadata/properties" ma:root="true" ma:fieldsID="33f0a4354148d4bf77f1ad302a0eb51d" ns2:_="">
    <xsd:import namespace="fcaf3003-4bd2-4d79-87b7-e9b54ca33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f3003-4bd2-4d79-87b7-e9b54ca3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355E6-D2C0-4E40-AD05-81E98C3480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349E79-2F2B-4F31-8997-73C87AB11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DFE23A-C48F-48F4-83A2-840AE23B1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f3003-4bd2-4d79-87b7-e9b54ca337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788805-6AA9-4501-B183-825444DC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0</TotalTime>
  <Pages>2</Pages>
  <Words>3450</Words>
  <Characters>1968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Beatrise Suharževska</dc:creator>
  <cp:keywords/>
  <cp:lastModifiedBy>Baiba Zasa</cp:lastModifiedBy>
  <cp:revision>2</cp:revision>
  <cp:lastPrinted>2016-03-23T07:18:00Z</cp:lastPrinted>
  <dcterms:created xsi:type="dcterms:W3CDTF">2022-02-28T11:55:00Z</dcterms:created>
  <dcterms:modified xsi:type="dcterms:W3CDTF">2022-02-28T11:55:00Z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0x010100B1986CC7A99B184D88D9905B97C66A9C</vt:lpwstr>
  </property>
</Properties>
</file>