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17.02.2026.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17.02.2026.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Atzinumi_26-TA-110.docx</dc:title>
</cp:coreProperties>
</file>

<file path=docProps/custom.xml><?xml version="1.0" encoding="utf-8"?>
<Properties xmlns="http://schemas.openxmlformats.org/officeDocument/2006/custom-properties" xmlns:vt="http://schemas.openxmlformats.org/officeDocument/2006/docPropsVTypes"/>
</file>