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C61B1" w14:textId="77777777" w:rsidR="002128E5" w:rsidRDefault="002128E5" w:rsidP="002128E5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September 17, 2020 8:53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Liepiņa &lt;Kristine.Liepina@em.gov.lv&gt;; Inese </w:t>
      </w:r>
      <w:proofErr w:type="spellStart"/>
      <w:r>
        <w:rPr>
          <w:rFonts w:eastAsia="Times New Roman"/>
          <w:lang w:val="en-US" w:eastAsia="lv-LV"/>
        </w:rPr>
        <w:t>Bārtule</w:t>
      </w:r>
      <w:proofErr w:type="spellEnd"/>
      <w:r>
        <w:rPr>
          <w:rFonts w:eastAsia="Times New Roman"/>
          <w:lang w:val="en-US" w:eastAsia="lv-LV"/>
        </w:rPr>
        <w:t xml:space="preserve"> &lt;Inese.Bartule@zm.gov.lv&gt;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VSS-653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3D9CB139" w14:textId="77777777" w:rsidR="002128E5" w:rsidRDefault="002128E5" w:rsidP="002128E5"/>
    <w:p w14:paraId="3F479D17" w14:textId="77777777" w:rsidR="002128E5" w:rsidRDefault="002128E5" w:rsidP="002128E5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9625CD7" w14:textId="77777777" w:rsidR="002128E5" w:rsidRDefault="002128E5" w:rsidP="002128E5">
      <w:pPr>
        <w:jc w:val="right"/>
      </w:pPr>
      <w:r>
        <w:t xml:space="preserve">  </w:t>
      </w:r>
    </w:p>
    <w:p w14:paraId="0D9063A6" w14:textId="77777777" w:rsidR="002128E5" w:rsidRDefault="002128E5" w:rsidP="002128E5">
      <w:r>
        <w:rPr>
          <w:sz w:val="24"/>
          <w:szCs w:val="24"/>
        </w:rPr>
        <w:t xml:space="preserve">Labdien! </w:t>
      </w:r>
    </w:p>
    <w:p w14:paraId="774B8BFA" w14:textId="77777777" w:rsidR="002128E5" w:rsidRDefault="002128E5" w:rsidP="002128E5">
      <w:pPr>
        <w:jc w:val="both"/>
      </w:pPr>
      <w:r>
        <w:rPr>
          <w:b/>
          <w:bCs/>
          <w:sz w:val="24"/>
          <w:szCs w:val="24"/>
        </w:rPr>
        <w:t> 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Zemkopības ministrija ir iepazinusies ar precizēto </w:t>
      </w:r>
      <w:r>
        <w:rPr>
          <w:b/>
          <w:bCs/>
          <w:sz w:val="24"/>
          <w:szCs w:val="24"/>
        </w:rPr>
        <w:t>noteikumu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projektu  </w:t>
      </w:r>
      <w:r>
        <w:rPr>
          <w:b/>
          <w:bCs/>
          <w:sz w:val="24"/>
          <w:szCs w:val="24"/>
          <w:lang w:eastAsia="lv-LV"/>
        </w:rPr>
        <w:t>“Grozījumi Ministru kabineta 2014. gada 14. oktobra noteikumos Nr.631 “Latvijas Republikas iekšējo jūras ūdeņu, teritoriālās jūras un ekskluzīvās ekonomiskās zonas būvju būvnoteikumi””</w:t>
      </w:r>
      <w:r>
        <w:rPr>
          <w:sz w:val="24"/>
          <w:szCs w:val="24"/>
        </w:rPr>
        <w:t xml:space="preserve"> (VSS-653),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tā sākotnējās ietekmes novērtējuma ziņojums (anotācija), kā arī izziņu par atzinumos sniegtajiem iebildumiem un atbalsta noteikumu projekta tālāku virzību bez iebildumiem.</w:t>
      </w:r>
      <w:r>
        <w:t xml:space="preserve"> </w:t>
      </w:r>
    </w:p>
    <w:p w14:paraId="2845EA43" w14:textId="77777777" w:rsidR="002128E5" w:rsidRDefault="002128E5" w:rsidP="002128E5">
      <w:pPr>
        <w:pStyle w:val="NormalWeb"/>
        <w:spacing w:before="0" w:beforeAutospacing="0"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D38CA4F" w14:textId="77777777" w:rsidR="002128E5" w:rsidRDefault="002128E5" w:rsidP="002128E5">
      <w:pPr>
        <w:pStyle w:val="NormalWeb"/>
        <w:spacing w:before="0" w:beforeAutospacing="0" w:after="0" w:afterAutospacing="0"/>
      </w:pPr>
      <w:r>
        <w:t xml:space="preserve">Ar cieņu, </w:t>
      </w:r>
    </w:p>
    <w:p w14:paraId="26B5F47E" w14:textId="77777777" w:rsidR="002128E5" w:rsidRDefault="002128E5" w:rsidP="002128E5">
      <w:r>
        <w:t xml:space="preserve">  </w:t>
      </w:r>
    </w:p>
    <w:p w14:paraId="2D715DAA" w14:textId="77777777" w:rsidR="002128E5" w:rsidRDefault="002128E5" w:rsidP="002128E5">
      <w:r>
        <w:rPr>
          <w:lang w:eastAsia="lv-LV"/>
        </w:rPr>
        <w:t xml:space="preserve">Inese Bārtule </w:t>
      </w:r>
    </w:p>
    <w:p w14:paraId="71231F11" w14:textId="77777777" w:rsidR="002128E5" w:rsidRDefault="002128E5" w:rsidP="002128E5">
      <w:r>
        <w:rPr>
          <w:i/>
          <w:iCs/>
          <w:color w:val="7F7F7F"/>
          <w:sz w:val="20"/>
          <w:szCs w:val="20"/>
          <w:lang w:eastAsia="lv-LV"/>
        </w:rPr>
        <w:t xml:space="preserve">Zemkopības ministrija </w:t>
      </w:r>
    </w:p>
    <w:p w14:paraId="6B6BC6FC" w14:textId="77777777" w:rsidR="002128E5" w:rsidRDefault="002128E5" w:rsidP="002128E5">
      <w:r>
        <w:rPr>
          <w:i/>
          <w:iCs/>
          <w:color w:val="7F7F7F"/>
          <w:sz w:val="20"/>
          <w:szCs w:val="20"/>
          <w:lang w:eastAsia="lv-LV"/>
        </w:rPr>
        <w:t xml:space="preserve">Zivsaimniecības departamenta direktora vietniece </w:t>
      </w:r>
    </w:p>
    <w:p w14:paraId="20BD9C79" w14:textId="77777777" w:rsidR="002128E5" w:rsidRDefault="002128E5" w:rsidP="002128E5">
      <w:hyperlink r:id="rId4" w:history="1">
        <w:r>
          <w:rPr>
            <w:rStyle w:val="Hyperlink"/>
            <w:i/>
            <w:iCs/>
            <w:color w:val="7F7F7F"/>
            <w:sz w:val="20"/>
            <w:szCs w:val="20"/>
            <w:lang w:eastAsia="lv-LV"/>
          </w:rPr>
          <w:t>Inese.Bartule@zm.gov.lv</w:t>
        </w:r>
      </w:hyperlink>
      <w:r>
        <w:rPr>
          <w:i/>
          <w:iCs/>
          <w:color w:val="7F7F7F"/>
          <w:sz w:val="20"/>
          <w:szCs w:val="20"/>
          <w:lang w:eastAsia="lv-LV"/>
        </w:rPr>
        <w:t xml:space="preserve">, Mob.+371 26481730 </w:t>
      </w:r>
    </w:p>
    <w:p w14:paraId="2528893A" w14:textId="77777777" w:rsidR="002128E5" w:rsidRDefault="002128E5" w:rsidP="002128E5">
      <w:r>
        <w:rPr>
          <w:i/>
          <w:iCs/>
          <w:color w:val="7F7F7F"/>
          <w:sz w:val="20"/>
          <w:szCs w:val="20"/>
          <w:lang w:eastAsia="lv-LV"/>
        </w:rPr>
        <w:t xml:space="preserve">Republikas laukums 2, Rīga, LV-1981 </w:t>
      </w:r>
    </w:p>
    <w:p w14:paraId="1F25438C" w14:textId="77777777" w:rsidR="002128E5" w:rsidRDefault="002128E5" w:rsidP="002128E5">
      <w:hyperlink r:id="rId5" w:history="1">
        <w:r>
          <w:rPr>
            <w:rStyle w:val="Hyperlink"/>
            <w:i/>
            <w:iCs/>
            <w:sz w:val="20"/>
            <w:szCs w:val="20"/>
            <w:lang w:eastAsia="lv-LV"/>
          </w:rPr>
          <w:t>www.zm.gov.lv</w:t>
        </w:r>
      </w:hyperlink>
      <w:r>
        <w:rPr>
          <w:i/>
          <w:iCs/>
          <w:color w:val="7F7F7F"/>
          <w:sz w:val="20"/>
          <w:szCs w:val="20"/>
          <w:lang w:eastAsia="lv-LV"/>
        </w:rPr>
        <w:t xml:space="preserve"> </w:t>
      </w:r>
    </w:p>
    <w:p w14:paraId="739D24A7" w14:textId="77777777" w:rsidR="002128E5" w:rsidRDefault="002128E5" w:rsidP="002128E5">
      <w:r>
        <w:t xml:space="preserve">  </w:t>
      </w:r>
    </w:p>
    <w:p w14:paraId="7E9EA18A" w14:textId="77777777" w:rsidR="00A71B45" w:rsidRDefault="00A71B45">
      <w:bookmarkStart w:id="0" w:name="_GoBack"/>
      <w:bookmarkEnd w:id="0"/>
    </w:p>
    <w:sectPr w:rsidR="00A71B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45"/>
    <w:rsid w:val="002128E5"/>
    <w:rsid w:val="00A7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8689C7-A56B-4CA1-ADF5-8780CFEF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8E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28E5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2128E5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m.gov.lv/" TargetMode="External"/><Relationship Id="rId4" Type="http://schemas.openxmlformats.org/officeDocument/2006/relationships/hyperlink" Target="mailto:Inese.Bartule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662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Liepiņa</dc:creator>
  <cp:keywords/>
  <dc:description/>
  <cp:lastModifiedBy>Kristīne Liepiņa</cp:lastModifiedBy>
  <cp:revision>2</cp:revision>
  <dcterms:created xsi:type="dcterms:W3CDTF">2020-09-25T06:57:00Z</dcterms:created>
  <dcterms:modified xsi:type="dcterms:W3CDTF">2020-09-25T06:57:00Z</dcterms:modified>
</cp:coreProperties>
</file>