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Dzelzceļa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IX nodaļa. Administratīvie pārkāpumi dzelzceļa pasažieru pārvadājumu jomā un kompetence administratīvo pārkāpumu procesā</w:t>
            </w:r>
            <w:r w:rsidR="00000000" w:rsidRPr="00000000" w:rsidDel="00000000">
              <w:rPr>
                <w:rtl w:val="0"/>
              </w:rPr>
              <w:t xml:space="preserve"> 
</w:t>
            </w:r>
            <w:r w:rsidR="00000000" w:rsidRPr="00000000" w:rsidDel="00000000">
              <w:rPr>
                <w:b w:val="1"/>
                <w:rtl w:val="0"/>
              </w:rPr>
              <w:t xml:space="preserve">48. pants. Maršruta maiņas vai palīdzības nenodrošināšana velosipēda pārvadāšanas nepamatota atteikuma gadījumā  </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6. panta 1. punktā </w:t>
            </w:r>
            <w:r w:rsidR="00000000" w:rsidRPr="00000000" w:rsidDel="00000000">
              <w:rPr>
                <w:rtl w:val="0"/>
              </w:rPr>
              <w:t xml:space="preserve"> noteikto pasažiera tiesību uz </w:t>
            </w:r>
            <w:r w:rsidR="00000000" w:rsidRPr="00000000" w:rsidDel="00000000">
              <w:rPr>
                <w:rtl w:val="0"/>
              </w:rPr>
              <w:t xml:space="preserve">regulas Nr. 2021/782 18. panta 2. punktā </w:t>
            </w:r>
            <w:r w:rsidR="00000000" w:rsidRPr="00000000" w:rsidDel="00000000">
              <w:rPr>
                <w:rtl w:val="0"/>
              </w:rPr>
              <w:t xml:space="preserve"> paredzēto maršruta maiņu vai uz </w:t>
            </w:r>
            <w:r w:rsidR="00000000" w:rsidRPr="00000000" w:rsidDel="00000000">
              <w:rPr>
                <w:rtl w:val="0"/>
              </w:rPr>
              <w:t xml:space="preserve">regulas Nr. 2021/782 20. panta 2. punktā</w:t>
            </w:r>
            <w:r w:rsidR="00000000" w:rsidRPr="00000000" w:rsidDel="00000000">
              <w:rPr>
                <w:rtl w:val="0"/>
              </w:rPr>
              <w:t xml:space="preserve"> paredzētās palīdzības nenodrošināšanu, ja pēc rezervācijas velosipēda pārvadāšanai veikšanas ir nepamatoti atteikta tā pārvadāšana, piemēro naudas sodu pārvadātājam – juridiskajai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49.</w:t>
            </w:r>
            <w:r w:rsidR="00000000" w:rsidRPr="00000000" w:rsidDel="00000000">
              <w:rPr>
                <w:rtl w:val="0"/>
              </w:rPr>
              <w:t xml:space="preserve"> </w:t>
            </w:r>
            <w:r w:rsidR="00000000" w:rsidRPr="00000000" w:rsidDel="00000000">
              <w:rPr>
                <w:b w:val="1"/>
                <w:rtl w:val="0"/>
              </w:rPr>
              <w:t xml:space="preserve">pants. Informācijas par dzelzceļa pasažieru pārvadājumu pakalpojumu pārtraukšanu nesniegšana</w:t>
            </w:r>
            <w:r w:rsidR="00000000" w:rsidRPr="00000000" w:rsidDel="00000000">
              <w:rPr>
                <w:rtl w:val="0"/>
              </w:rPr>
              <w:t xml:space="preserve">Par </w:t>
            </w:r>
            <w:r w:rsidR="00000000" w:rsidRPr="00000000" w:rsidDel="00000000">
              <w:rPr>
                <w:rtl w:val="0"/>
              </w:rPr>
              <w:t xml:space="preserve">regulas Nr. 2021/782 8. pantā</w:t>
            </w:r>
            <w:r w:rsidR="00000000" w:rsidRPr="00000000" w:rsidDel="00000000">
              <w:rPr>
                <w:rtl w:val="0"/>
              </w:rPr>
              <w:t xml:space="preserve"> noteiktā pienākuma publiskot lēmumu galīgi izbeigt vai uz laiku pārtraukt dzelzceļa pasažieru pārvadājumu pakalpojumus pirms tā īstenošanas nepildīšanu piemēro naudas sodu pārvadātājam vai kompetentās iestādes, kas ir atbildīga par dzelzceļa sabiedrisko pakalpojumu līgumu, amatpersonām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50. pants.</w:t>
            </w:r>
            <w:r w:rsidR="00000000" w:rsidRPr="00000000" w:rsidDel="00000000">
              <w:rPr>
                <w:rtl w:val="0"/>
              </w:rPr>
              <w:t xml:space="preserve"> </w:t>
            </w:r>
            <w:r w:rsidR="00000000" w:rsidRPr="00000000" w:rsidDel="00000000">
              <w:rPr>
                <w:b w:val="1"/>
                <w:rtl w:val="0"/>
              </w:rPr>
              <w:t xml:space="preserve">Ceļojuma informācijas nesniegšana pasažierim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9. panta 1. punktā </w:t>
            </w:r>
            <w:r w:rsidR="00000000" w:rsidRPr="00000000" w:rsidDel="00000000">
              <w:rPr>
                <w:rtl w:val="0"/>
              </w:rPr>
              <w:t xml:space="preserve"> noteikta pienākuma nepildīšanu, nesniedzot pasažierim </w:t>
            </w:r>
            <w:r w:rsidR="00000000" w:rsidRPr="00000000" w:rsidDel="00000000">
              <w:rPr>
                <w:rtl w:val="0"/>
              </w:rPr>
              <w:t xml:space="preserve">regulas Nr. 2021/782 II pielikuma I daļā</w:t>
            </w:r>
            <w:r w:rsidR="00000000" w:rsidRPr="00000000" w:rsidDel="00000000">
              <w:rPr>
                <w:rtl w:val="0"/>
              </w:rPr>
              <w:t xml:space="preserve"> minēto informāciju par braucienu, par kuru piedāvā pārvadājuma līgumu pēc tās pieprasījuma,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l</w:t>
            </w:r>
            <w:r w:rsidR="00000000" w:rsidRPr="00000000" w:rsidDel="00000000">
              <w:rPr>
                <w:rtl w:val="0"/>
              </w:rPr>
              <w:t xml:space="preserve"> 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51. pants. Avansa maksājuma neveikšana pasažiera bojāejas vai miesas bojājumu gadījumā</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15. pantā</w:t>
            </w:r>
            <w:r w:rsidR="00000000" w:rsidRPr="00000000" w:rsidDel="00000000">
              <w:rPr>
                <w:rtl w:val="0"/>
              </w:rPr>
              <w:t xml:space="preserve"> paredzētā avansa maksājuma pasažiera bojāejas vai miesas bojājumu gadījumā neveikšanu </w:t>
            </w:r>
            <w:r w:rsidR="00000000" w:rsidRPr="00000000" w:rsidDel="00000000">
              <w:rPr>
                <w:rtl w:val="0"/>
              </w:rPr>
              <w:t xml:space="preserve">regulas Nr. 2021/782 15. panta 1. punktā </w:t>
            </w:r>
            <w:r w:rsidR="00000000" w:rsidRPr="00000000" w:rsidDel="00000000">
              <w:rPr>
                <w:rtl w:val="0"/>
              </w:rPr>
              <w:t xml:space="preserve"> noteiktajā termiņā piemēro naudas sodu pārvadātājam — juridiskai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52. pants. Pasažiera izvēles iespēju tūlītēja nepiedāvāšana vai nepieciešamo pasākumu neveikšana paredzama vilciena pienākšanas galamērķī kavējuma gadījumā </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18. panta 1. punkta a), b) un c) apakšpunktā</w:t>
            </w:r>
            <w:r w:rsidR="00000000" w:rsidRPr="00000000" w:rsidDel="00000000">
              <w:rPr>
                <w:rtl w:val="0"/>
              </w:rPr>
              <w:t xml:space="preserve"> paredzēto pasažiera izvēles iespēju tūlītēju nepiedāvāšanu, nepieciešamo pasākumu neveikšanu, lai nodrošinātu atbilstoši pasažiera izvēlei </w:t>
            </w:r>
            <w:r w:rsidR="00000000" w:rsidRPr="00000000" w:rsidDel="00000000">
              <w:rPr>
                <w:rtl w:val="0"/>
              </w:rPr>
              <w:t xml:space="preserve">regulas Nr. 2021/782 18. panta 1. punkta b) vai c) apakšpunktā</w:t>
            </w:r>
            <w:r w:rsidR="00000000" w:rsidRPr="00000000" w:rsidDel="00000000">
              <w:rPr>
                <w:rtl w:val="0"/>
              </w:rPr>
              <w:t xml:space="preserve"> paredzētās tiesības, vai </w:t>
            </w:r>
            <w:r w:rsidR="00000000" w:rsidRPr="00000000" w:rsidDel="00000000">
              <w:rPr>
                <w:rtl w:val="0"/>
              </w:rPr>
              <w:t xml:space="preserve">regulas Nr. 2021/782 18. panta 2. un 4. punkta </w:t>
            </w:r>
            <w:r w:rsidR="00000000" w:rsidRPr="00000000" w:rsidDel="00000000">
              <w:rPr>
                <w:rtl w:val="0"/>
              </w:rPr>
              <w:t xml:space="preserve"> prasību maršruta maiņas gadījumā neizpildi, ja vilciena atiešanas brīdī vai nokavētas pārsēšanās vai reisa atcelšanas dēļ ir pamatoti paredzams, ka vilciena pienākšana pārvadājuma līgumā paredzētajā galamērķī aizkavēsies par 60 minūtēm vai ilgāk, piemēro naudas sodu pārvadātājam, kas nodrošina aizkavējušos vai atcelto reisu — juridiskai personai —  līdz tūkstoš četrsimt soda vienībām. </w:t>
            </w:r>
            <w:r w:rsidR="00000000" w:rsidRPr="00000000" w:rsidDel="00000000">
              <w:rPr>
                <w:rtl w:val="0"/>
              </w:rPr>
              <w:t xml:space="preserve">(2)  Šā panta izpratnē termins “pārvadājuma līgums” atbilst </w:t>
            </w:r>
            <w:r w:rsidR="00000000" w:rsidRPr="00000000" w:rsidDel="00000000">
              <w:rPr>
                <w:rtl w:val="0"/>
              </w:rPr>
              <w:t xml:space="preserve">regulas Nr. 2021/782 3. panta 6. punktā </w:t>
            </w:r>
            <w:r w:rsidR="00000000" w:rsidRPr="00000000" w:rsidDel="00000000">
              <w:rPr>
                <w:rtl w:val="0"/>
              </w:rPr>
              <w:t xml:space="preserve"> lietotajam terminam “pārvadājuma līgums”.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53. pants. Palīdzības nesniegšana pasažierim vilciena kavējuma, reisa atcelšanas vai dzelzceļa pārvadājuma pārtraukšanas gadījumā</w:t>
            </w:r>
            <w:r w:rsidR="00000000" w:rsidRPr="00000000" w:rsidDel="00000000">
              <w:rPr>
                <w:rtl w:val="0"/>
              </w:rPr>
              <w:t xml:space="preserve">
</w:t>
            </w:r>
            <w:r w:rsidR="00000000" w:rsidRPr="00000000" w:rsidDel="00000000">
              <w:rPr>
                <w:rtl w:val="0"/>
              </w:rPr>
              <w:t xml:space="preserve"> (1) Par </w:t>
            </w:r>
            <w:r w:rsidR="00000000" w:rsidRPr="00000000" w:rsidDel="00000000">
              <w:rPr>
                <w:rtl w:val="0"/>
              </w:rPr>
              <w:t xml:space="preserve">regulas Nr. 2021/782 20. panta 2. punkta a), b) vai c) apakšpunktā </w:t>
            </w:r>
            <w:r w:rsidR="00000000" w:rsidRPr="00000000" w:rsidDel="00000000">
              <w:rPr>
                <w:rtl w:val="0"/>
              </w:rPr>
              <w:t xml:space="preserve"> paredzētās bezmaksas palīdzības pasažierim nepiedāvāšanu vai tās nepiedāvāšanu tādā veidā, lai ņemtu vērā vajadzības, kādas ir personām ar invaliditāti un personām ar ierobežotām pārvietošanās spējām, kā arī pavadošajām personām un servisa suņiem, ja vilciena pienākšana vai atiešana ir aizkavējusies 60 minūtes vai vairāk vai ja vilciena reiss ir atcelts, piemēro naudas sodu pārvadātājam, kas nodrošina aizkavējušos vai atcelto reisu, — juridiskai personai —  līdz tūkstoš četrsimt soda vienībām.</w:t>
            </w:r>
            <w:r w:rsidR="00000000" w:rsidRPr="00000000" w:rsidDel="00000000">
              <w:rPr>
                <w:rtl w:val="0"/>
              </w:rPr>
              <w:t xml:space="preserve">(2) Par </w:t>
            </w:r>
            <w:r w:rsidR="00000000" w:rsidRPr="00000000" w:rsidDel="00000000">
              <w:rPr>
                <w:rtl w:val="0"/>
              </w:rPr>
              <w:t xml:space="preserve">regulas Nr. 2021/782 20. panta 3. punktā</w:t>
            </w:r>
            <w:r w:rsidR="00000000" w:rsidRPr="00000000" w:rsidDel="00000000">
              <w:rPr>
                <w:rtl w:val="0"/>
              </w:rPr>
              <w:t xml:space="preserve"> noteiktā pienākuma pēc iespējas drīzāk pasažierim nodrošināt alternatīvus pārvadājumu pakalpojumus un veikt nepieciešamos pasākumus neizpildīšanu vai neizpildīšanu tādā veidā, lai ņemtu vērā vajadzības, kādas ir personām ar invaliditāti un personām ar ierobežotām pārvietošanās spējām, kā arī pavadošajām personām un servisa suņiem, ja dzelzceļa pasažieru pārvadājums ir pārtraukts un to vairs nevar turpināt vai nevar turpināt saprātīgā laikposmā, piemēro naudas sodu pārvadātājam — juridiskai personai —  līdz tūkstoš četrsimt soda vienībām.</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54. pants. Tiesību uz pārvadāšanu nenodrošināšana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21. panta 2. punkta </w:t>
            </w:r>
            <w:r w:rsidR="00000000" w:rsidRPr="00000000" w:rsidDel="00000000">
              <w:rPr>
                <w:rtl w:val="0"/>
              </w:rPr>
              <w:t xml:space="preserve"> pārkāpšanu, atsakot pieņemt personas ar invaliditāti vai personas ar ierobežotām pārvietošanās spējām rezervāciju, izdot tai biļeti vai pieprasot, lai šādu personu pavadītu cita persona, ja tas nav nepieciešams </w:t>
            </w:r>
            <w:r w:rsidR="00000000" w:rsidRPr="00000000" w:rsidDel="00000000">
              <w:rPr>
                <w:rtl w:val="0"/>
              </w:rPr>
              <w:t xml:space="preserve">regulas 2021/782 21. panta 1. punktā</w:t>
            </w:r>
            <w:r w:rsidR="00000000" w:rsidRPr="00000000" w:rsidDel="00000000">
              <w:rPr>
                <w:rtl w:val="0"/>
              </w:rPr>
              <w:t xml:space="preserve"> minēto piekļuves noteikumu prasību izpildei, vai piedāvājot personai ar invaliditāti vai personai ar ierobežotām pārvietošanās spējām rezervāciju vai biļeti par papildu maksu, piemēro naudas sodu pārvadātājam, biļešu pārdevējam, tūrisma operatoram, kas nav pārvadātājs, vai tūrisma aģentam, kas nav pārvadātājs — juridiskai personai — līdz  sešsimt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55. pants. Informācijas vai palīdzības nesniegšana personai ar invaliditāti vai personai ar ierobežotām pārvietošanās spējām</w:t>
            </w:r>
            <w:r w:rsidR="00000000" w:rsidRPr="00000000" w:rsidDel="00000000">
              <w:rPr>
                <w:rtl w:val="0"/>
              </w:rPr>
              <w:t xml:space="preserve">
</w:t>
            </w:r>
            <w:r w:rsidR="00000000" w:rsidRPr="00000000" w:rsidDel="00000000">
              <w:rPr>
                <w:rtl w:val="0"/>
              </w:rPr>
              <w:t xml:space="preserve">(1) Par </w:t>
            </w:r>
            <w:r w:rsidR="00000000" w:rsidRPr="00000000" w:rsidDel="00000000">
              <w:rPr>
                <w:rtl w:val="0"/>
              </w:rPr>
              <w:t xml:space="preserve">regulas Nr. 2021/782 22. panta 1. punktā </w:t>
            </w:r>
            <w:r w:rsidR="00000000" w:rsidRPr="00000000" w:rsidDel="00000000">
              <w:rPr>
                <w:rtl w:val="0"/>
              </w:rPr>
              <w:t xml:space="preserve"> noteiktās informācijas nesniegšanu pēc tās pieprasījuma personai ar invaliditāti vai personai ar ierobežotām pārvietošanās spējām piemēro naudas sodu pārvadātājam, biļešu pārdevējam, tūrisma operatoram, kas nav pārvadātājs, tūrisma aģentam, kas nav pārvadātājs, vai stacijas apsaimniekotājam – juridiskajai personai – līdz sešsimt naudas soda vienībām.</w:t>
            </w:r>
            <w:r w:rsidR="00000000" w:rsidRPr="00000000" w:rsidDel="00000000">
              <w:rPr>
                <w:rtl w:val="0"/>
              </w:rPr>
              <w:t xml:space="preserve">(2) Par informācijas saistībā ar atteikuma pieņemt rezervāciju vai izdot biļeti iemesliem vai prasības būt ar pavadoni piemērošanas iemesliem nesniegšanu pēc tās pieprasījuma personai ar invaliditāti vai personai ar ierobežotām pārvietošanās spējām </w:t>
            </w:r>
            <w:r w:rsidR="00000000" w:rsidRPr="00000000" w:rsidDel="00000000">
              <w:rPr>
                <w:rtl w:val="0"/>
              </w:rPr>
              <w:t xml:space="preserve">regulas Nr. 2021/782 22. panta 2. punktā</w:t>
            </w:r>
            <w:r w:rsidR="00000000" w:rsidRPr="00000000" w:rsidDel="00000000">
              <w:rPr>
                <w:rtl w:val="0"/>
              </w:rPr>
              <w:t xml:space="preserve"> noteiktajā termiņā vai </w:t>
            </w:r>
            <w:r w:rsidR="00000000" w:rsidRPr="00000000" w:rsidDel="00000000">
              <w:rPr>
                <w:rtl w:val="0"/>
              </w:rPr>
              <w:t xml:space="preserve">regulas Nr. 2021/782 22. panta 2. punktā </w:t>
            </w:r>
            <w:r w:rsidR="00000000" w:rsidRPr="00000000" w:rsidDel="00000000">
              <w:rPr>
                <w:rtl w:val="0"/>
              </w:rPr>
              <w:t xml:space="preserve"> noteikta pienākuma nepildīšanu, nepiedāvājot pēc atteikuma pieņemt personas ar invaliditāti vai personas ar ierobežotām pārvietošanās spējām rezervāciju vai izdot tai biļeti, vai pēc prasības būt ar pavadoni pieņemamu attiecīgajai personai alternatīvu pārvadājumu atbilstoši viņas vajadzībām, kas saistītas ar piekļūstamību, piemēro naudas sodu pārvadātājam, biļešu pārdevējam vai tūrisma operatoram, kas nav pārvadātājs vai tūrisma aģentam, kas nav pārvadātājs – juridiskajai personai – līdz sešsimt naudas soda vienībām.</w:t>
            </w:r>
            <w:r w:rsidR="00000000" w:rsidRPr="00000000" w:rsidDel="00000000">
              <w:rPr>
                <w:rtl w:val="0"/>
              </w:rPr>
              <w:t xml:space="preserve">(3) Par personām ar invaliditāti vai personām ar ierobežotām pārvietošanās spējām </w:t>
            </w:r>
            <w:r w:rsidR="00000000" w:rsidRPr="00000000" w:rsidDel="00000000">
              <w:rPr>
                <w:rtl w:val="0"/>
              </w:rPr>
              <w:t xml:space="preserve">regulas Nr. 2021/782 23. pantā</w:t>
            </w:r>
            <w:r w:rsidR="00000000" w:rsidRPr="00000000" w:rsidDel="00000000">
              <w:rPr>
                <w:rtl w:val="0"/>
              </w:rPr>
              <w:t xml:space="preserve"> noteikto tiesību pārkāpšanu, nesniedzot attiecīgajām personām palīdzību stacijā vai vilcienā, piemēro naudas sodu pārvadātājam vai stacijas apsaimniekotājam – juridiskajai personai – līdz sešsimt naudas soda vienībām.</w:t>
            </w:r>
            <w:r w:rsidR="00000000" w:rsidRPr="00000000" w:rsidDel="00000000">
              <w:rPr>
                <w:rtl w:val="0"/>
              </w:rPr>
              <w:t xml:space="preserve">(4) Šā panta izpratnē termins “stacija” atbilst </w:t>
            </w:r>
            <w:r w:rsidR="00000000" w:rsidRPr="00000000" w:rsidDel="00000000">
              <w:rPr>
                <w:rtl w:val="0"/>
              </w:rPr>
              <w:t xml:space="preserve">regulas Nr. 2021/782 3. panta 22. punktā</w:t>
            </w:r>
            <w:r w:rsidR="00000000" w:rsidRPr="00000000" w:rsidDel="00000000">
              <w:rPr>
                <w:rtl w:val="0"/>
              </w:rPr>
              <w:t xml:space="preserve"> lietotajam terminam “stacija”.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56.</w:t>
            </w:r>
            <w:r w:rsidR="00000000" w:rsidRPr="00000000" w:rsidDel="00000000">
              <w:rPr>
                <w:rtl w:val="0"/>
              </w:rPr>
              <w:t xml:space="preserve"> </w:t>
            </w:r>
            <w:r w:rsidR="00000000" w:rsidRPr="00000000" w:rsidDel="00000000">
              <w:rPr>
                <w:b w:val="1"/>
                <w:rtl w:val="0"/>
              </w:rPr>
              <w:t xml:space="preserve">pants. Pārvietošanās palīglīdzekļu vai palīgierīču pagaidu aizvietošanas nenodrošināšanu personām ar invaliditāti vai personām ar ierobežotām pārvietošanās spējām</w:t>
            </w:r>
            <w:r w:rsidR="00000000" w:rsidRPr="00000000" w:rsidDel="00000000">
              <w:rPr>
                <w:rtl w:val="0"/>
              </w:rPr>
              <w:t xml:space="preserve">
</w:t>
            </w:r>
            <w:r w:rsidR="00000000" w:rsidRPr="00000000" w:rsidDel="00000000">
              <w:rPr>
                <w:rtl w:val="0"/>
              </w:rPr>
              <w:t xml:space="preserve">Par </w:t>
            </w:r>
            <w:r w:rsidR="00000000" w:rsidRPr="00000000" w:rsidDel="00000000">
              <w:rPr>
                <w:rtl w:val="0"/>
              </w:rPr>
              <w:t xml:space="preserve">regulas Nr. 2021/782 25. panta 2. punktā</w:t>
            </w:r>
            <w:r w:rsidR="00000000" w:rsidRPr="00000000" w:rsidDel="00000000">
              <w:rPr>
                <w:rtl w:val="0"/>
              </w:rPr>
              <w:t xml:space="preserve"> paredzētās pārvietošanās palīglīdzekļu vai palīgierīču pagaidu aizvietošanas nenodrošināšanu personām ar invaliditāti vai personām ar ierobežotām pārvietošanās spējām līdz kompensācijas par pārvietošanās palīglīdzekļiem, palīgierīcēm un servisa suņiem izmaksai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57.</w:t>
            </w:r>
            <w:r w:rsidR="00000000" w:rsidRPr="00000000" w:rsidDel="00000000">
              <w:rPr>
                <w:rtl w:val="0"/>
              </w:rPr>
              <w:t xml:space="preserve"> </w:t>
            </w:r>
            <w:r w:rsidR="00000000" w:rsidRPr="00000000" w:rsidDel="00000000">
              <w:rPr>
                <w:b w:val="1"/>
                <w:rtl w:val="0"/>
              </w:rPr>
              <w:t xml:space="preserve">pants. Pasažiera sūdzības izskatīšanai nepieciešamo datu nesaglabāšana</w:t>
            </w:r>
            <w:r w:rsidR="00000000" w:rsidRPr="00000000" w:rsidDel="00000000">
              <w:rPr>
                <w:rtl w:val="0"/>
              </w:rPr>
              <w:t xml:space="preserve">
</w:t>
            </w:r>
            <w:r w:rsidR="00000000" w:rsidRPr="00000000" w:rsidDel="00000000">
              <w:rPr>
                <w:rtl w:val="0"/>
              </w:rPr>
              <w:t xml:space="preserve">Par pasažiera sūdzības izskatīšanai nepieciešamo datu nesaglabāšanu </w:t>
            </w:r>
            <w:r w:rsidR="00000000" w:rsidRPr="00000000" w:rsidDel="00000000">
              <w:rPr>
                <w:rtl w:val="0"/>
              </w:rPr>
              <w:t xml:space="preserve">regulas Nr. 2021/782 28. panta 2. punktā</w:t>
            </w:r>
            <w:r w:rsidR="00000000" w:rsidRPr="00000000" w:rsidDel="00000000">
              <w:rPr>
                <w:rtl w:val="0"/>
              </w:rPr>
              <w:t xml:space="preserve"> noteiktajā termiņā piemēro naudas sodu pārvadātājam vai stacijas apsaimniekotājam – juridiskajai personai – līdz tūkstoš četrsimt naudas soda vienībām.</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b w:val="1"/>
                <w:rtl w:val="0"/>
              </w:rPr>
              <w:t xml:space="preserve">58.</w:t>
            </w:r>
            <w:r w:rsidR="00000000" w:rsidRPr="00000000" w:rsidDel="00000000">
              <w:rPr>
                <w:rtl w:val="0"/>
              </w:rPr>
              <w:t xml:space="preserve"> </w:t>
            </w:r>
            <w:r w:rsidR="00000000" w:rsidRPr="00000000" w:rsidDel="00000000">
              <w:rPr>
                <w:b w:val="1"/>
                <w:rtl w:val="0"/>
              </w:rPr>
              <w:t xml:space="preserve">pants. Kompetence administratīvo pārkāpumu procesā</w:t>
            </w:r>
            <w:r w:rsidR="00000000" w:rsidRPr="00000000" w:rsidDel="00000000">
              <w:rPr>
                <w:rtl w:val="0"/>
              </w:rPr>
              <w:t xml:space="preserve">
</w:t>
            </w:r>
            <w:r w:rsidR="00000000" w:rsidRPr="00000000" w:rsidDel="00000000">
              <w:rPr>
                <w:rtl w:val="0"/>
              </w:rPr>
              <w:t xml:space="preserve">Administratīvā pārkāpuma procesu par šā likuma 48., 49., 50., 51., 52., 53., 54., 55., 56. un 57. pantā minētajiem pārkāpumiem veic Valsts dzelzceļa administrācija.”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52. un 53. pantā pirms vārda “soda” norādīt  vārdu “naudas”.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4. pantā paredzēto un anotācijas 1. sadaļas 1.3. apakšpunktā norādīto, ka likumprojektā ietvertie grozījumi paredz papildināt Dzelzceļa likumu ar atsevišķu nodaļu par administratīvajiem pārkāpumiem dzelzceļa pasažieru pārvadājumu jomā procesā, attiecīgi nosakot jaunus administratīvos sodus, lūdzam aizpildīt anotācijas 3. sadaļu, novērtējot likumprojekta ietekmi uz budžeta ieņēmumiem. Vienlaikus gadījumā, ja ietekme uz budžeta ieņēmumiem objektīvu iemeslu dēļ nav aprēķināma vai ir aprēķināma ļoti aptuveni, tad anotācijas 3. sadaļas 6. punktā lūdzam norādīt “Nav precīzi aprēķināms”, savukārt punktā “Cita informācija” sniegt skaidrojumu, kādēļ aprēķinus nav iespējams veikt un kādas ir sagaidāmās izmaiņu tendences.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24-TA-2320</w:t>
    </w:r>
    <w:r>
      <w:br/>
    </w:r>
    <w:r w:rsidR="00000000" w:rsidRPr="00000000" w:rsidDel="00000000">
      <w:rPr>
        <w:rtl w:val="0"/>
      </w:rPr>
      <w:t xml:space="preserve">Izdrukāts 08.01.2025.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24-TA-2320</w:t>
    </w:r>
    <w:r>
      <w:br/>
    </w:r>
    <w:r w:rsidR="00000000" w:rsidRPr="00000000" w:rsidDel="00000000">
      <w:rPr>
        <w:rtl w:val="0"/>
      </w:rPr>
      <w:t xml:space="preserve">Izdrukāts 08.01.2025.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Atzinumi_24-TA-2320.docx</dc:title>
</cp:coreProperties>
</file>

<file path=docProps/custom.xml><?xml version="1.0" encoding="utf-8"?>
<Properties xmlns="http://schemas.openxmlformats.org/officeDocument/2006/custom-properties" xmlns:vt="http://schemas.openxmlformats.org/officeDocument/2006/docPropsVTypes"/>
</file>