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22-TA-1452: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Ministru kabineta noteikumu projekts "Valsts pārbaudījumu informācijas sistēmas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7.0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7.0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31.05.2024.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Ministru kabineta 2018.gada 22.oktobra rīkojuma Nr.535 (turpmāk - MK rīkojums Nr.535) 5.1.apakšpunkts paredz, ka pēc projekta "Valsts pārbaudījumu organizēšanas procesa pilnveide" pabeigšanas tiek noteiktas Valsts pārbaudījumu informācijas sistēmas (turpmāk - VPS) uzturēšanas izmaksas 120 000 </w:t>
            </w:r>
            <w:r w:rsidR="00000000" w:rsidRPr="00000000" w:rsidDel="00000000">
              <w:rPr>
                <w:i w:val="1"/>
                <w:rtl w:val="0"/>
              </w:rPr>
              <w:t xml:space="preserve">euro</w:t>
            </w:r>
            <w:r w:rsidR="00000000" w:rsidRPr="00000000" w:rsidDel="00000000">
              <w:rPr>
                <w:rtl w:val="0"/>
              </w:rPr>
              <w:t xml:space="preserve"> gadā. MK rīkojumā Nr.535 noteiktās </w:t>
            </w:r>
            <w:r w:rsidR="00000000" w:rsidRPr="00000000" w:rsidDel="00000000">
              <w:rPr>
                <w:b w:val="1"/>
                <w:rtl w:val="0"/>
              </w:rPr>
              <w:t xml:space="preserve">uzturēšanas izmaksas ir paredzētas</w:t>
            </w:r>
            <w:r w:rsidR="00000000" w:rsidRPr="00000000" w:rsidDel="00000000">
              <w:rPr>
                <w:rtl w:val="0"/>
              </w:rPr>
              <w:t xml:space="preserve"> no Eiropas Savienības struktūrfondiem </w:t>
            </w:r>
            <w:r w:rsidR="00000000" w:rsidRPr="00000000" w:rsidDel="00000000">
              <w:rPr>
                <w:b w:val="1"/>
                <w:rtl w:val="0"/>
              </w:rPr>
              <w:t xml:space="preserve">pilnveidotai VPS sistēmai</w:t>
            </w:r>
            <w:r w:rsidR="00000000" w:rsidRPr="00000000" w:rsidDel="00000000">
              <w:rPr>
                <w:rtl w:val="0"/>
              </w:rPr>
              <w:t xml:space="preserve">, atbilstoši projekta "Valsts pārbaudījumu organizēšanas procesa pilnveide" ietvaros paredzētajam, kuras pilnveide jau ir noslēgusies, </w:t>
            </w:r>
            <w:r w:rsidR="00000000" w:rsidRPr="00000000" w:rsidDel="00000000">
              <w:rPr>
                <w:b w:val="1"/>
                <w:rtl w:val="0"/>
              </w:rPr>
              <w:t xml:space="preserve">nevis šobrīd no jauna izstrādājamiem pielāgojumiem</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MK rīkojums Nr.535 neparedz, ka Izglītības un zinātnes ministrijai varētu tikt piešķirti finanšu līdzekļi jaunu VPS pielāgojumu izstrādei, lai nodrošinātu VPS iespēju izsūtīt dokumentus, kas apliecina pārbaudījumu nokārtošanu, uz personas vai personas likumisko pārstāvju oficiālās elektroniskās adreses kontu.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svītrojama anotācijas 1.3.apakšpunkta sadaļas "Risinājuma apraksts" 17.rindkopā (8.-9.lpp.) sniegtā informācija, ka attiecīgo pilnveidojumu izstrādes izmaksas tiktu segtas no finanšu līdzekļiem, kas Izglītības un zinātnes ministrijai tiks piešķirti atbilstoši Ministru kabineta 2018.gada 22.oktobra rīkojumā Nr.535 noteiktajam.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salāgojams minētajā rindkopā un MK sēdes protokollēmuma projekta 4.punktā norādītais termiņš, kad Izglītības un zinātnes ministrijai kā VPS pārzinim, jānodrošina attiecīgu VPS pielāgojumu izstrāde.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precizējama anotācijas 3.sadaļas apakšsadaļas "Cita informācija" pēdējā teikuma redakcija, norādot, ka VPS pielāgojumu izstrādes izmaksas, nepārsniedzot 40 000 </w:t>
            </w:r>
            <w:r w:rsidR="00000000" w:rsidRPr="00000000" w:rsidDel="00000000">
              <w:rPr>
                <w:i w:val="1"/>
                <w:rtl w:val="0"/>
              </w:rPr>
              <w:t xml:space="preserve">euro</w:t>
            </w:r>
            <w:r w:rsidR="00000000" w:rsidRPr="00000000" w:rsidDel="00000000">
              <w:rPr>
                <w:rtl w:val="0"/>
              </w:rPr>
              <w:t xml:space="preserve">, tiks segtas Izglītības un zinātnes ministrijas budžeta programmas 07.00.00 "Informācijas un komunikāciju tehnoloģiju uzturēšana un attīstība" </w:t>
            </w:r>
            <w:r w:rsidR="00000000" w:rsidRPr="00000000" w:rsidDel="00000000">
              <w:rPr>
                <w:b w:val="1"/>
                <w:rtl w:val="0"/>
              </w:rPr>
              <w:t xml:space="preserve">esošo līdzekļu ietvaros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Laura Zemīta (FM)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anotācijas 3.sadaļas “Tiesību akta projekta ietekme uz valsts budžetu un pašvaldību budžetiem” aprakstā precizēt pēdējā rindkopā norādīto informāciju attiecībā uz finansējumu datu apmaiņas risinājuma nodrošināšanai ([..] un finansējumu saņemt no ES fondu līdzekļiem, kas saistīti ar DAGR platformas attīstību), precīzi norādot, no kādiem ES fondu līdzekļiem ir plānots saņemt finansējumu. Vēršam uzmanību, ka projekts Nr.2.2.1.1/21/I/001 “Datu izplatīšanas un pārvaldības platforma (DAGR)” ir jau pabeigts, un tā ietvaros nekādu papildu  ES fondu finansējumu saņemt nav iespējams.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Inga Lapsa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30.05.2024. 15.29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22-TA-1452</w:t>
    </w:r>
    <w:r>
      <w:br/>
    </w:r>
    <w:r w:rsidR="00000000" w:rsidRPr="00000000" w:rsidDel="00000000">
      <w:rPr>
        <w:rtl w:val="0"/>
      </w:rPr>
      <w:t xml:space="preserve">Izdrukāts 30.05.2024. 15.29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Atzinumi_22-TA-1452.docx</dc:title>
</cp:coreProperties>
</file>

<file path=docProps/custom.xml><?xml version="1.0" encoding="utf-8"?>
<Properties xmlns="http://schemas.openxmlformats.org/officeDocument/2006/custom-properties" xmlns:vt="http://schemas.openxmlformats.org/officeDocument/2006/docPropsVTypes"/>
</file>