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Neatkarīgās iestādes var pievienoties pakalpojumu centram pēc savstarpējas vienošanās ar Valsts kanceleju un Finanšu ministriju (Valsts kasi) par pakalpojumu sniegšanas uzsākšanas laiku, apjomu un izmaksu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pašvaldībām atļaut, jau tās vēlēsies, pilnībā vai daļēji pievienoties pakalpojumu centram, jo īpaši attiecībā uz cilvēkresursu vadības funkcijām un mācību un attīstības procesiem. Lūdzam papildināt rīkojuma projekta 8.punktu ar jaunu teikumu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Neatkarīgās iestādes var pievienoties pakalpojumu centram pēc savstarpējas vienošanās ar Valsts kanceleju un Finanšu ministriju (Valsts kasi) par pakalpojumu sniegšanas uzsākšanas laiku, apjomu un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Pašvaldības drīkst pievienoties pakalpojumu centram pēc savas vēlēšanās pilnībā vai daļēji (jo īpaši attiecībā uz cilvēkresursu vadības funkcijām un mācību un attīstības procesiem) pievienošanās gadījumā izmaksas tiek segtas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14.04.2023.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14.04.2023.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