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1.3.apakšpunkta "Pašreizējā situācija, problēmas un risinājumi" sadaļas "Problēmas un risinājumi" apakšsadaļas "Risinājuma apraksts" norādīts, ka Atbilstības novērtēšanas likums izvēlēts kā atbilstošākais normatīvais akts, jo nosaka tirgus uzraudzības principus un nosacījumus nepārtikas preču 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korektu likuma nosaukumu un aizstāt vārdus "Atbilstības novērtēšanas likums" ar vārdiem " likums "Par atbilstības novērtēšanu"".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24.09.2024.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24.09.2024.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