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21-TA-593: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Vides aizsardzības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19.0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Satversmes aizsardzības birojs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likumprojekta precizētajā anotācijā norādīts, ka "Valsts drošības iestāžu likums noteic, ka Militārās izlūkošanas un drošības dienests (turpmāk – MIDD) iegūst un nodrošina Aizsardzības ministriju ar to darbībai nepieciešamo pretizlūkošanas un izlūkošanas informāciju, kā arī pārbauda pretendentus, kas vēlas saņemt speciālas atļaujas (licences), kuras izsniedz Aizsardzības ministrija atsevišķu licencēšanai pakļautu komercdarbības veidu veikšanai, un sniedz atzinumu par speciālo atļauju (licenču) izsniegšanu. Ņemot vērā, ka licenci izsniedz Aizsardzības ministrija, informāciju sniedz MIDD.", likumprojektā ietvertajā 35.</w:t>
            </w:r>
            <w:r w:rsidR="00000000" w:rsidRPr="00000000" w:rsidDel="00000000">
              <w:rPr>
                <w:vertAlign w:val="superscript"/>
                <w:rtl w:val="0"/>
              </w:rPr>
              <w:t xml:space="preserve">11</w:t>
            </w:r>
            <w:r w:rsidR="00000000" w:rsidRPr="00000000" w:rsidDel="00000000">
              <w:rPr>
                <w:rtl w:val="0"/>
              </w:rPr>
              <w:t xml:space="preserve"> panta otrās daļas 6. punktā būtu nosakāms, ka šajā punktā minētās ziņas par subjektu Aizsardzības ministrijai sniedz Militārās izlūkošanas un drošības dienests, nevis visas valsts drošības iestādes.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Militārās izlūkošanas un drošības dienesta rīcībā nav ziņu, ka viņu darbība vērsta pret valsts drošību, saistīta ar organizēto noziedzību vai kriminālsodāmām darbībām, kā arī nav ziņu, kas apliecinātu viņu piederību pie aizliegtiem militarizētiem vai bruņotiem grupējumiem, sabiedriskām organizācijām (partijām) vai to apvienībām vai reliģiskām organizācijām, kuru darbība ir vērsta pret valsts drošību;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Matīss Jākobsons (SAB)</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21-TA-593</w:t>
    </w:r>
    <w:r>
      <w:br/>
    </w:r>
    <w:r w:rsidR="00000000" w:rsidRPr="00000000" w:rsidDel="00000000">
      <w:rPr>
        <w:rtl w:val="0"/>
      </w:rPr>
      <w:t xml:space="preserve">Izdrukāts 25.05.2026. 15.48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21-TA-593</w:t>
    </w:r>
    <w:r>
      <w:br/>
    </w:r>
    <w:r w:rsidR="00000000" w:rsidRPr="00000000" w:rsidDel="00000000">
      <w:rPr>
        <w:rtl w:val="0"/>
      </w:rPr>
      <w:t xml:space="preserve">Izdrukāts 25.05.2026. 15.48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Atzinumi_21-TA-593.docx</dc:title>
</cp:coreProperties>
</file>

<file path=docProps/custom.xml><?xml version="1.0" encoding="utf-8"?>
<Properties xmlns="http://schemas.openxmlformats.org/officeDocument/2006/custom-properties" xmlns:vt="http://schemas.openxmlformats.org/officeDocument/2006/docPropsVTypes"/>
</file>