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5F0" w:rsidRDefault="002F15F0" w:rsidP="002F15F0">
      <w:pPr>
        <w:rPr>
          <w:color w:val="1F497D"/>
        </w:rPr>
      </w:pPr>
    </w:p>
    <w:p w:rsidR="002F15F0" w:rsidRPr="002F15F0" w:rsidRDefault="002F15F0" w:rsidP="002F15F0">
      <w:pPr>
        <w:rPr>
          <w:rFonts w:ascii="Calibri" w:eastAsia="Times New Roman" w:hAnsi="Calibri" w:cs="Calibri"/>
          <w:lang w:eastAsia="en-GB" w:bidi="ne-NP"/>
        </w:rPr>
      </w:pPr>
      <w:bookmarkStart w:id="0" w:name="_MailOriginal"/>
      <w:proofErr w:type="spellStart"/>
      <w:r w:rsidRPr="002F15F0">
        <w:rPr>
          <w:rFonts w:ascii="Calibri" w:eastAsia="Times New Roman" w:hAnsi="Calibri" w:cs="Calibri"/>
          <w:b/>
          <w:bCs/>
        </w:rPr>
        <w:t>From</w:t>
      </w:r>
      <w:proofErr w:type="spellEnd"/>
      <w:r w:rsidRPr="002F15F0">
        <w:rPr>
          <w:rFonts w:ascii="Calibri" w:eastAsia="Times New Roman" w:hAnsi="Calibri" w:cs="Calibri"/>
          <w:b/>
          <w:bCs/>
        </w:rPr>
        <w:t>:</w:t>
      </w:r>
      <w:r w:rsidRPr="002F15F0">
        <w:rPr>
          <w:rFonts w:ascii="Calibri" w:eastAsia="Times New Roman" w:hAnsi="Calibri" w:cs="Calibri"/>
        </w:rPr>
        <w:t xml:space="preserve"> Aizsardzības ministrija &lt;Kanceleja@mod.gov.lv&gt; </w:t>
      </w:r>
      <w:r w:rsidRPr="002F15F0">
        <w:rPr>
          <w:rFonts w:ascii="Calibri" w:eastAsia="Times New Roman" w:hAnsi="Calibri" w:cs="Calibri"/>
        </w:rPr>
        <w:br/>
      </w:r>
      <w:proofErr w:type="spellStart"/>
      <w:r w:rsidRPr="002F15F0">
        <w:rPr>
          <w:rFonts w:ascii="Calibri" w:eastAsia="Times New Roman" w:hAnsi="Calibri" w:cs="Calibri"/>
          <w:b/>
          <w:bCs/>
        </w:rPr>
        <w:t>Sent</w:t>
      </w:r>
      <w:proofErr w:type="spellEnd"/>
      <w:r w:rsidRPr="002F15F0">
        <w:rPr>
          <w:rFonts w:ascii="Calibri" w:eastAsia="Times New Roman" w:hAnsi="Calibri" w:cs="Calibri"/>
          <w:b/>
          <w:bCs/>
        </w:rPr>
        <w:t>:</w:t>
      </w:r>
      <w:r w:rsidRPr="002F15F0">
        <w:rPr>
          <w:rFonts w:ascii="Calibri" w:eastAsia="Times New Roman" w:hAnsi="Calibri" w:cs="Calibri"/>
        </w:rPr>
        <w:t xml:space="preserve"> pirmdiena, 2021. gada 4. oktobris 08:21</w:t>
      </w:r>
      <w:r w:rsidRPr="002F15F0">
        <w:rPr>
          <w:rFonts w:ascii="Calibri" w:eastAsia="Times New Roman" w:hAnsi="Calibri" w:cs="Calibri"/>
        </w:rPr>
        <w:br/>
      </w:r>
      <w:r w:rsidRPr="002F15F0">
        <w:rPr>
          <w:rFonts w:ascii="Calibri" w:eastAsia="Times New Roman" w:hAnsi="Calibri" w:cs="Calibri"/>
          <w:b/>
          <w:bCs/>
        </w:rPr>
        <w:t>To:</w:t>
      </w:r>
      <w:r w:rsidRPr="002F15F0">
        <w:rPr>
          <w:rFonts w:ascii="Calibri" w:eastAsia="Times New Roman" w:hAnsi="Calibri" w:cs="Calibri"/>
        </w:rPr>
        <w:t xml:space="preserve"> Pasts &lt;Pasts@fm.gov.lv&gt;; Anna Pukse &lt;anna.pukse@fm.gov.lv&gt;</w:t>
      </w:r>
      <w:r w:rsidRPr="002F15F0">
        <w:rPr>
          <w:rFonts w:ascii="Calibri" w:eastAsia="Times New Roman" w:hAnsi="Calibri" w:cs="Calibri"/>
        </w:rPr>
        <w:br/>
      </w:r>
      <w:proofErr w:type="spellStart"/>
      <w:r w:rsidRPr="002F15F0">
        <w:rPr>
          <w:rFonts w:ascii="Calibri" w:eastAsia="Times New Roman" w:hAnsi="Calibri" w:cs="Calibri"/>
          <w:b/>
          <w:bCs/>
        </w:rPr>
        <w:t>Cc</w:t>
      </w:r>
      <w:proofErr w:type="spellEnd"/>
      <w:r w:rsidRPr="002F15F0">
        <w:rPr>
          <w:rFonts w:ascii="Calibri" w:eastAsia="Times New Roman" w:hAnsi="Calibri" w:cs="Calibri"/>
          <w:b/>
          <w:bCs/>
        </w:rPr>
        <w:t>:</w:t>
      </w:r>
      <w:r w:rsidRPr="002F15F0">
        <w:rPr>
          <w:rFonts w:ascii="Calibri" w:eastAsia="Times New Roman" w:hAnsi="Calibri" w:cs="Calibri"/>
        </w:rPr>
        <w:t xml:space="preserve"> Edvards Apsītis &lt;Edvards.Apsitis@mod.gov.lv&gt;; Māris </w:t>
      </w:r>
      <w:proofErr w:type="spellStart"/>
      <w:r w:rsidRPr="002F15F0">
        <w:rPr>
          <w:rFonts w:ascii="Calibri" w:eastAsia="Times New Roman" w:hAnsi="Calibri" w:cs="Calibri"/>
        </w:rPr>
        <w:t>Ķuda</w:t>
      </w:r>
      <w:proofErr w:type="spellEnd"/>
      <w:r w:rsidRPr="002F15F0">
        <w:rPr>
          <w:rFonts w:ascii="Calibri" w:eastAsia="Times New Roman" w:hAnsi="Calibri" w:cs="Calibri"/>
        </w:rPr>
        <w:t xml:space="preserve"> &lt;Maris.Kuda@mod.gov.lv&gt;; Signe </w:t>
      </w:r>
      <w:proofErr w:type="spellStart"/>
      <w:r w:rsidRPr="002F15F0">
        <w:rPr>
          <w:rFonts w:ascii="Calibri" w:eastAsia="Times New Roman" w:hAnsi="Calibri" w:cs="Calibri"/>
        </w:rPr>
        <w:t>Albiņa</w:t>
      </w:r>
      <w:proofErr w:type="spellEnd"/>
      <w:r w:rsidRPr="002F15F0">
        <w:rPr>
          <w:rFonts w:ascii="Calibri" w:eastAsia="Times New Roman" w:hAnsi="Calibri" w:cs="Calibri"/>
        </w:rPr>
        <w:t xml:space="preserve"> &lt;Signe.Albina@mod.gov.lv&gt;; Mārtiņš </w:t>
      </w:r>
      <w:proofErr w:type="spellStart"/>
      <w:r w:rsidRPr="002F15F0">
        <w:rPr>
          <w:rFonts w:ascii="Calibri" w:eastAsia="Times New Roman" w:hAnsi="Calibri" w:cs="Calibri"/>
        </w:rPr>
        <w:t>Nilsons</w:t>
      </w:r>
      <w:proofErr w:type="spellEnd"/>
      <w:r w:rsidRPr="002F15F0">
        <w:rPr>
          <w:rFonts w:ascii="Calibri" w:eastAsia="Times New Roman" w:hAnsi="Calibri" w:cs="Calibri"/>
        </w:rPr>
        <w:t xml:space="preserve"> &lt;Martins.Nilsons@mod.gov.lv&gt;</w:t>
      </w:r>
      <w:r w:rsidRPr="002F15F0">
        <w:rPr>
          <w:rFonts w:ascii="Calibri" w:eastAsia="Times New Roman" w:hAnsi="Calibri" w:cs="Calibri"/>
        </w:rPr>
        <w:br/>
      </w:r>
      <w:proofErr w:type="spellStart"/>
      <w:r w:rsidRPr="002F15F0">
        <w:rPr>
          <w:rFonts w:ascii="Calibri" w:eastAsia="Times New Roman" w:hAnsi="Calibri" w:cs="Calibri"/>
          <w:b/>
          <w:bCs/>
        </w:rPr>
        <w:t>Subject</w:t>
      </w:r>
      <w:proofErr w:type="spellEnd"/>
      <w:r w:rsidRPr="002F15F0">
        <w:rPr>
          <w:rFonts w:ascii="Calibri" w:eastAsia="Times New Roman" w:hAnsi="Calibri" w:cs="Calibri"/>
          <w:b/>
          <w:bCs/>
        </w:rPr>
        <w:t>:</w:t>
      </w:r>
      <w:r w:rsidRPr="002F15F0">
        <w:rPr>
          <w:rFonts w:ascii="Calibri" w:eastAsia="Times New Roman" w:hAnsi="Calibri" w:cs="Calibri"/>
        </w:rPr>
        <w:t xml:space="preserve"> Par programmas projektu “Eiropas Savienības fondu 2021.–2027.gada plānošanas perioda darbības programma” (VSS-406) atkārtotu saskaņošanu (Nr. MV-S/5148)</w:t>
      </w:r>
    </w:p>
    <w:p w:rsidR="002F15F0" w:rsidRPr="002F15F0" w:rsidRDefault="002F15F0" w:rsidP="002F15F0">
      <w:pPr>
        <w:rPr>
          <w:rFonts w:ascii="Times New Roman" w:hAnsi="Times New Roman" w:cs="Times New Roman"/>
          <w:sz w:val="24"/>
          <w:szCs w:val="24"/>
        </w:rPr>
      </w:pPr>
    </w:p>
    <w:p w:rsidR="002F15F0" w:rsidRDefault="002F15F0" w:rsidP="002F15F0">
      <w:r>
        <w:t>Labdien,</w:t>
      </w:r>
    </w:p>
    <w:p w:rsidR="002F15F0" w:rsidRDefault="002F15F0" w:rsidP="002F15F0">
      <w:pPr>
        <w:rPr>
          <w:rFonts w:ascii="Calibri" w:hAnsi="Calibri" w:cs="Calibri"/>
        </w:rPr>
      </w:pPr>
    </w:p>
    <w:p w:rsidR="002F15F0" w:rsidRDefault="002F15F0" w:rsidP="002F15F0">
      <w:pPr>
        <w:jc w:val="both"/>
        <w:rPr>
          <w:rFonts w:ascii="Times New Roman" w:hAnsi="Times New Roman" w:cs="Times New Roman"/>
          <w:sz w:val="24"/>
          <w:szCs w:val="24"/>
        </w:rPr>
      </w:pPr>
      <w:r>
        <w:t>Aizsardzības ministrija (turpmāk – AM) ir izskatījusi Finanšu ministrijas (turpmāk – FM) sagatavoto precizēto programmas projekta “Eiropas Savienības fondu 2021.–2027.gada plānošanas perioda darbības programma” (turpmāk - Programmas projekts) pievienoto izziņu “Par publiskās apspriedes ietvaros saņemtajiem komentāriem par 2021.- 2027. gada plānošanas perioda Eiropas Savienības struktūrfondu un Kohēzijas fonda darbības programmas projektu” (turpmāk – Izziņa) un atbalsta tā tālāku virzību bez iebildumiem un priekšlikumiem, ja Programmas projekta turpmākajā izstrādē tiks ņemts vērā AM viedoklis par Izziņas 28.punktu:</w:t>
      </w:r>
    </w:p>
    <w:p w:rsidR="002F15F0" w:rsidRDefault="002F15F0" w:rsidP="002F15F0">
      <w:pPr>
        <w:jc w:val="both"/>
      </w:pPr>
    </w:p>
    <w:p w:rsidR="002F15F0" w:rsidRDefault="002F15F0" w:rsidP="002F15F0">
      <w:pPr>
        <w:jc w:val="both"/>
      </w:pPr>
      <w:r>
        <w:t>Atbilstoši Izziņas 15.punktā norādītajam, FM ietvertajam skaidrojumam, regulu priekšlikumi neizslēdz militārās jomas uzņēmumus, vienlaikus norādot uz Eiropas Komisijas nostāju atbalstīt tikai komersantus, kuri ir divējāda lietojuma produktu ražotāji.</w:t>
      </w:r>
    </w:p>
    <w:p w:rsidR="002F15F0" w:rsidRDefault="002F15F0" w:rsidP="002F15F0">
      <w:pPr>
        <w:jc w:val="both"/>
      </w:pPr>
    </w:p>
    <w:p w:rsidR="002F15F0" w:rsidRDefault="002F15F0" w:rsidP="002F15F0">
      <w:pPr>
        <w:jc w:val="both"/>
      </w:pPr>
      <w:r>
        <w:t xml:space="preserve">AM atkārtoti norāda, iepriekšminētais skaidrojums neatbilst Eiropas Savienības fondu izmantošanas </w:t>
      </w:r>
      <w:r>
        <w:rPr>
          <w:i/>
          <w:iCs/>
        </w:rPr>
        <w:t>labajai</w:t>
      </w:r>
      <w:r>
        <w:t xml:space="preserve"> praksei. Kā piemēru lūdzam skatīt pievienotās vadlīnijas “</w:t>
      </w:r>
      <w:proofErr w:type="spellStart"/>
      <w:r>
        <w:t>Accessing</w:t>
      </w:r>
      <w:proofErr w:type="spellEnd"/>
      <w:r>
        <w:t xml:space="preserve"> </w:t>
      </w:r>
      <w:proofErr w:type="spellStart"/>
      <w:r>
        <w:t>European</w:t>
      </w:r>
      <w:proofErr w:type="spellEnd"/>
      <w:r>
        <w:t xml:space="preserve"> </w:t>
      </w:r>
      <w:proofErr w:type="spellStart"/>
      <w:r>
        <w:t>Structural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Investment</w:t>
      </w:r>
      <w:proofErr w:type="spellEnd"/>
      <w:r>
        <w:t xml:space="preserve"> </w:t>
      </w:r>
      <w:proofErr w:type="spellStart"/>
      <w:r>
        <w:t>Funds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Defence-related</w:t>
      </w:r>
      <w:proofErr w:type="spellEnd"/>
      <w:r>
        <w:t xml:space="preserve"> &amp; </w:t>
      </w:r>
      <w:proofErr w:type="spellStart"/>
      <w:r>
        <w:t>dual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</w:t>
      </w:r>
      <w:proofErr w:type="spellStart"/>
      <w:r>
        <w:t>projects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”. </w:t>
      </w:r>
    </w:p>
    <w:p w:rsidR="002F15F0" w:rsidRDefault="002F15F0" w:rsidP="002F15F0">
      <w:pPr>
        <w:jc w:val="both"/>
      </w:pPr>
      <w:r>
        <w:object w:dxaOrig="1535" w:dyaOrig="9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15" type="#_x0000_t75" style="width:76.85pt;height:49.45pt" o:ole="">
            <v:imagedata r:id="rId4" o:title=""/>
          </v:shape>
          <o:OLEObject Type="Embed" ProgID="AcroExch.Document.DC" ShapeID="_x0000_i1115" DrawAspect="Icon" ObjectID="_1697548669" r:id="rId5"/>
        </w:object>
      </w:r>
      <w:bookmarkStart w:id="1" w:name="_GoBack"/>
      <w:bookmarkEnd w:id="1"/>
    </w:p>
    <w:p w:rsidR="002F15F0" w:rsidRDefault="002F15F0" w:rsidP="002F15F0">
      <w:pPr>
        <w:jc w:val="both"/>
      </w:pPr>
      <w:r>
        <w:t>Ņemot vērā to, ka nav plānota AM tieša iesaiste Ministru kabineta noteikumu saskaņošanā, atkārtoti lūdzam šo pieņemt kā horizontālu komentāru.</w:t>
      </w:r>
    </w:p>
    <w:p w:rsidR="002F15F0" w:rsidRDefault="002F15F0" w:rsidP="002F15F0">
      <w:pPr>
        <w:rPr>
          <w:rFonts w:ascii="Calibri" w:hAnsi="Calibri" w:cs="Calibri"/>
        </w:rPr>
      </w:pPr>
    </w:p>
    <w:tbl>
      <w:tblPr>
        <w:tblW w:w="35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0"/>
        <w:gridCol w:w="5406"/>
      </w:tblGrid>
      <w:tr w:rsidR="002F15F0" w:rsidTr="002F15F0">
        <w:trPr>
          <w:trHeight w:val="75"/>
          <w:tblCellSpacing w:w="0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</w:tcPr>
          <w:p w:rsidR="002F15F0" w:rsidRPr="002F15F0" w:rsidRDefault="002F15F0">
            <w:pPr>
              <w:spacing w:line="255" w:lineRule="atLeast"/>
              <w:rPr>
                <w:rFonts w:ascii="Verdana" w:hAnsi="Verdana" w:cs="Times New Roman"/>
                <w:sz w:val="18"/>
                <w:szCs w:val="18"/>
                <w:lang w:eastAsia="en-GB"/>
              </w:rPr>
            </w:pPr>
          </w:p>
          <w:p w:rsidR="002F15F0" w:rsidRDefault="002F15F0">
            <w:pPr>
              <w:spacing w:line="75" w:lineRule="atLeast"/>
              <w:jc w:val="center"/>
              <w:rPr>
                <w:rFonts w:ascii="Verdana" w:eastAsia="Times New Roman" w:hAnsi="Verdana"/>
                <w:color w:val="91917A"/>
                <w:sz w:val="8"/>
                <w:szCs w:val="8"/>
              </w:rPr>
            </w:pPr>
            <w:r>
              <w:rPr>
                <w:rFonts w:ascii="Verdana" w:eastAsia="Times New Roman" w:hAnsi="Verdana"/>
                <w:color w:val="91917A"/>
                <w:sz w:val="8"/>
                <w:szCs w:val="8"/>
              </w:rPr>
              <w:pict>
                <v:rect id="_x0000_i1025" style="width:415.3pt;height:1.5pt" o:hralign="center" o:hrstd="t" o:hr="t" fillcolor="#a0a0a0" stroked="f"/>
              </w:pict>
            </w:r>
          </w:p>
        </w:tc>
      </w:tr>
      <w:tr w:rsidR="002F15F0" w:rsidTr="002F15F0">
        <w:trPr>
          <w:tblCellSpacing w:w="0" w:type="dxa"/>
        </w:trPr>
        <w:tc>
          <w:tcPr>
            <w:tcW w:w="1920" w:type="dxa"/>
            <w:vMerge w:val="restart"/>
            <w:vAlign w:val="center"/>
            <w:hideMark/>
          </w:tcPr>
          <w:p w:rsidR="002F15F0" w:rsidRDefault="002F15F0">
            <w:pPr>
              <w:pStyle w:val="NormalWeb"/>
              <w:spacing w:line="255" w:lineRule="atLeas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563C1"/>
                <w:sz w:val="18"/>
                <w:szCs w:val="18"/>
              </w:rPr>
              <w:drawing>
                <wp:inline distT="0" distB="0" distL="0" distR="0">
                  <wp:extent cx="1217295" cy="914400"/>
                  <wp:effectExtent l="0" t="0" r="1905" b="0"/>
                  <wp:docPr id="4" name="Picture 4" descr="cid:AMLV_a44f3077-2f40-4e6d-b885-ba5f12dee14e.pn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id:AMLV_a44f3077-2f40-4e6d-b885-ba5f12dee14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29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F15F0" w:rsidRDefault="002F15F0">
            <w:pPr>
              <w:spacing w:line="255" w:lineRule="atLeast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/>
                <w:color w:val="92917A"/>
                <w:sz w:val="20"/>
                <w:szCs w:val="20"/>
              </w:rPr>
              <w:t>Edvards Apsītis</w:t>
            </w:r>
          </w:p>
        </w:tc>
      </w:tr>
      <w:tr w:rsidR="002F15F0" w:rsidTr="002F15F0">
        <w:trPr>
          <w:trHeight w:val="75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F15F0" w:rsidRDefault="002F15F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2F15F0" w:rsidRDefault="002F15F0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F15F0" w:rsidTr="002F15F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F15F0" w:rsidRDefault="002F15F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30" w:type="dxa"/>
              <w:right w:w="0" w:type="dxa"/>
            </w:tcMar>
            <w:hideMark/>
          </w:tcPr>
          <w:p w:rsidR="002F15F0" w:rsidRDefault="002F15F0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color w:val="92917A"/>
                <w:sz w:val="16"/>
                <w:szCs w:val="16"/>
              </w:rPr>
              <w:t>Industrijas un pētniecības atbalsta nodaļas vecākais referents</w:t>
            </w:r>
          </w:p>
        </w:tc>
      </w:tr>
      <w:tr w:rsidR="002F15F0" w:rsidTr="002F15F0">
        <w:trPr>
          <w:trHeight w:val="75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F15F0" w:rsidRDefault="002F15F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2F15F0" w:rsidRDefault="002F15F0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F15F0" w:rsidTr="002F15F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F15F0" w:rsidRDefault="002F15F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2F15F0" w:rsidRDefault="002F15F0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NODROŠINĀJUMA UN AIZSARDZĪBAS INVESTĪCIJU POLITIKAS DEPARTAMENTS </w:t>
            </w:r>
            <w:r>
              <w:rPr>
                <w:rFonts w:ascii="Verdana" w:hAnsi="Verdana"/>
                <w:color w:val="92917A"/>
                <w:sz w:val="16"/>
                <w:szCs w:val="16"/>
              </w:rPr>
              <w:br/>
              <w:t>Latvijas Republikas Aizsardzības ministrija</w:t>
            </w:r>
            <w:r>
              <w:rPr>
                <w:rFonts w:ascii="Verdana" w:hAnsi="Verdana"/>
                <w:color w:val="92917A"/>
                <w:sz w:val="16"/>
                <w:szCs w:val="16"/>
              </w:rPr>
              <w:br/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K.Valdemāra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 iela 10/12, Rīga, LV-1473, Latvija</w:t>
            </w:r>
            <w:r>
              <w:rPr>
                <w:rFonts w:ascii="Verdana" w:hAnsi="Verdana"/>
                <w:color w:val="92917A"/>
                <w:sz w:val="16"/>
                <w:szCs w:val="16"/>
              </w:rPr>
              <w:br/>
              <w:t xml:space="preserve">Tālr.: (+371) 6 7335166 </w:t>
            </w:r>
            <w:r>
              <w:rPr>
                <w:rFonts w:ascii="Verdana" w:hAnsi="Verdana"/>
                <w:color w:val="92917A"/>
                <w:sz w:val="16"/>
                <w:szCs w:val="16"/>
              </w:rPr>
              <w:br/>
              <w:t xml:space="preserve">E-pasts: </w:t>
            </w:r>
            <w:hyperlink r:id="rId9" w:history="1">
              <w:r>
                <w:rPr>
                  <w:rStyle w:val="Hyperlink"/>
                  <w:rFonts w:ascii="Verdana" w:hAnsi="Verdana"/>
                  <w:color w:val="92917A"/>
                  <w:sz w:val="16"/>
                  <w:szCs w:val="16"/>
                  <w:u w:val="none"/>
                </w:rPr>
                <w:t>Edvards.Apsitis@mod.gov.lv</w:t>
              </w:r>
            </w:hyperlink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, </w:t>
            </w:r>
            <w:hyperlink r:id="rId10" w:history="1">
              <w:r>
                <w:rPr>
                  <w:rStyle w:val="Hyperlink"/>
                  <w:rFonts w:ascii="Verdana" w:hAnsi="Verdana"/>
                  <w:color w:val="92917A"/>
                  <w:sz w:val="16"/>
                  <w:szCs w:val="16"/>
                  <w:u w:val="none"/>
                </w:rPr>
                <w:t>www.mod.gov.lv</w:t>
              </w:r>
            </w:hyperlink>
          </w:p>
        </w:tc>
      </w:tr>
      <w:tr w:rsidR="002F15F0" w:rsidTr="002F15F0">
        <w:trPr>
          <w:trHeight w:val="75"/>
          <w:tblCellSpacing w:w="0" w:type="dxa"/>
        </w:trPr>
        <w:tc>
          <w:tcPr>
            <w:tcW w:w="0" w:type="auto"/>
            <w:gridSpan w:val="2"/>
            <w:tcMar>
              <w:top w:w="60" w:type="dxa"/>
              <w:left w:w="0" w:type="dxa"/>
              <w:bottom w:w="105" w:type="dxa"/>
              <w:right w:w="0" w:type="dxa"/>
            </w:tcMar>
            <w:vAlign w:val="center"/>
            <w:hideMark/>
          </w:tcPr>
          <w:p w:rsidR="002F15F0" w:rsidRDefault="002F15F0">
            <w:pPr>
              <w:spacing w:line="75" w:lineRule="atLeast"/>
              <w:jc w:val="center"/>
              <w:rPr>
                <w:rFonts w:ascii="Verdana" w:eastAsia="Times New Roman" w:hAnsi="Verdana"/>
                <w:color w:val="91917A"/>
                <w:sz w:val="8"/>
                <w:szCs w:val="8"/>
              </w:rPr>
            </w:pPr>
            <w:r>
              <w:rPr>
                <w:rFonts w:ascii="Verdana" w:eastAsia="Times New Roman" w:hAnsi="Verdana"/>
                <w:color w:val="91917A"/>
                <w:sz w:val="8"/>
                <w:szCs w:val="8"/>
              </w:rPr>
              <w:pict>
                <v:rect id="_x0000_i1030" style="width:415.3pt;height:1.5pt" o:hralign="center" o:hrstd="t" o:hr="t" fillcolor="#a0a0a0" stroked="f"/>
              </w:pict>
            </w:r>
          </w:p>
        </w:tc>
      </w:tr>
      <w:tr w:rsidR="002F15F0" w:rsidTr="002F15F0">
        <w:trPr>
          <w:tblCellSpacing w:w="0" w:type="dxa"/>
        </w:trPr>
        <w:tc>
          <w:tcPr>
            <w:tcW w:w="1920" w:type="dxa"/>
            <w:vMerge w:val="restart"/>
            <w:vAlign w:val="center"/>
            <w:hideMark/>
          </w:tcPr>
          <w:p w:rsidR="002F15F0" w:rsidRDefault="002F15F0">
            <w:pPr>
              <w:pStyle w:val="NormalWeb"/>
              <w:spacing w:line="255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563C1"/>
                <w:sz w:val="18"/>
                <w:szCs w:val="18"/>
              </w:rPr>
              <w:lastRenderedPageBreak/>
              <w:drawing>
                <wp:inline distT="0" distB="0" distL="0" distR="0">
                  <wp:extent cx="1217295" cy="942340"/>
                  <wp:effectExtent l="0" t="0" r="1905" b="0"/>
                  <wp:docPr id="3" name="Picture 3" descr="cid:paraksts_77cf079a-c975-4584-8d13-0b0f0e18cc63.png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id:paraksts_77cf079a-c975-4584-8d13-0b0f0e18cc6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295" cy="942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F15F0" w:rsidRDefault="002F15F0">
            <w:pPr>
              <w:spacing w:line="255" w:lineRule="atLeast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/>
                <w:color w:val="92917A"/>
                <w:sz w:val="20"/>
                <w:szCs w:val="20"/>
              </w:rPr>
              <w:t>Edvards Apsītis</w:t>
            </w:r>
          </w:p>
        </w:tc>
      </w:tr>
      <w:tr w:rsidR="002F15F0" w:rsidTr="002F15F0">
        <w:trPr>
          <w:trHeight w:val="75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F15F0" w:rsidRDefault="002F15F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2F15F0" w:rsidRDefault="002F15F0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F15F0" w:rsidTr="002F15F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F15F0" w:rsidRDefault="002F15F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120" w:type="dxa"/>
              <w:right w:w="0" w:type="dxa"/>
            </w:tcMar>
            <w:hideMark/>
          </w:tcPr>
          <w:p w:rsidR="002F15F0" w:rsidRDefault="002F15F0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Senior </w:t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Desk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Officer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of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the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Industry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and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Research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Support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Section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 </w:t>
            </w:r>
          </w:p>
        </w:tc>
      </w:tr>
      <w:tr w:rsidR="002F15F0" w:rsidTr="002F15F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F15F0" w:rsidRDefault="002F15F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2F15F0" w:rsidRDefault="002F15F0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F15F0" w:rsidTr="002F15F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F15F0" w:rsidRDefault="002F15F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2F15F0" w:rsidRDefault="002F15F0">
            <w:pPr>
              <w:spacing w:line="255" w:lineRule="atLeas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color w:val="92917A"/>
                <w:sz w:val="16"/>
                <w:szCs w:val="16"/>
              </w:rPr>
              <w:t>LOGISTICS AND DEFENCE INVESTMENTS POLICY DEPARTMENT</w:t>
            </w:r>
            <w:r>
              <w:rPr>
                <w:rFonts w:ascii="Verdana" w:hAnsi="Verdana"/>
                <w:color w:val="92917A"/>
                <w:sz w:val="16"/>
                <w:szCs w:val="16"/>
              </w:rPr>
              <w:br/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Ministry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of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Defence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of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the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Republic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of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 Latvia</w:t>
            </w:r>
            <w:r>
              <w:rPr>
                <w:rFonts w:ascii="Verdana" w:hAnsi="Verdana"/>
                <w:color w:val="92917A"/>
                <w:sz w:val="16"/>
                <w:szCs w:val="16"/>
              </w:rPr>
              <w:br/>
              <w:t xml:space="preserve">10/12 </w:t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K.Valdemara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Str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., </w:t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Riga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>, LV-1473, Latvia</w:t>
            </w:r>
            <w:r>
              <w:rPr>
                <w:rFonts w:ascii="Verdana" w:hAnsi="Verdana"/>
                <w:color w:val="92917A"/>
                <w:sz w:val="16"/>
                <w:szCs w:val="16"/>
              </w:rPr>
              <w:br/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Phone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: (+371) 6 7335166 </w:t>
            </w:r>
            <w:r>
              <w:rPr>
                <w:rFonts w:ascii="Verdana" w:hAnsi="Verdana"/>
                <w:color w:val="92917A"/>
                <w:sz w:val="16"/>
                <w:szCs w:val="16"/>
              </w:rPr>
              <w:br/>
              <w:t>E-</w:t>
            </w:r>
            <w:proofErr w:type="spellStart"/>
            <w:r>
              <w:rPr>
                <w:rFonts w:ascii="Verdana" w:hAnsi="Verdana"/>
                <w:color w:val="92917A"/>
                <w:sz w:val="16"/>
                <w:szCs w:val="16"/>
              </w:rPr>
              <w:t>mail</w:t>
            </w:r>
            <w:proofErr w:type="spellEnd"/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: </w:t>
            </w:r>
            <w:hyperlink r:id="rId14" w:history="1">
              <w:r>
                <w:rPr>
                  <w:rStyle w:val="Hyperlink"/>
                  <w:rFonts w:ascii="Verdana" w:hAnsi="Verdana"/>
                  <w:color w:val="92917A"/>
                  <w:sz w:val="16"/>
                  <w:szCs w:val="16"/>
                  <w:u w:val="none"/>
                </w:rPr>
                <w:t>Edvards.Apsitis@mod.gov.lv</w:t>
              </w:r>
            </w:hyperlink>
            <w:r>
              <w:rPr>
                <w:rFonts w:ascii="Verdana" w:hAnsi="Verdana"/>
                <w:color w:val="92917A"/>
                <w:sz w:val="16"/>
                <w:szCs w:val="16"/>
              </w:rPr>
              <w:t xml:space="preserve">, </w:t>
            </w:r>
            <w:hyperlink r:id="rId15" w:history="1">
              <w:r>
                <w:rPr>
                  <w:rStyle w:val="Hyperlink"/>
                  <w:rFonts w:ascii="Verdana" w:hAnsi="Verdana"/>
                  <w:color w:val="92917A"/>
                  <w:sz w:val="16"/>
                  <w:szCs w:val="16"/>
                  <w:u w:val="none"/>
                </w:rPr>
                <w:t>www.mod.gov.lv</w:t>
              </w:r>
            </w:hyperlink>
          </w:p>
        </w:tc>
      </w:tr>
      <w:tr w:rsidR="002F15F0" w:rsidTr="002F15F0">
        <w:trPr>
          <w:trHeight w:val="75"/>
          <w:tblCellSpacing w:w="0" w:type="dxa"/>
        </w:trPr>
        <w:tc>
          <w:tcPr>
            <w:tcW w:w="0" w:type="auto"/>
            <w:gridSpan w:val="2"/>
            <w:vAlign w:val="center"/>
          </w:tcPr>
          <w:p w:rsidR="002F15F0" w:rsidRDefault="002F15F0">
            <w:pPr>
              <w:spacing w:line="75" w:lineRule="atLeast"/>
              <w:rPr>
                <w:rFonts w:ascii="Verdana" w:hAnsi="Verdana"/>
                <w:color w:val="91917A"/>
                <w:sz w:val="8"/>
                <w:szCs w:val="8"/>
              </w:rPr>
            </w:pPr>
          </w:p>
          <w:p w:rsidR="002F15F0" w:rsidRDefault="002F15F0">
            <w:pPr>
              <w:spacing w:line="75" w:lineRule="atLeast"/>
              <w:jc w:val="center"/>
              <w:rPr>
                <w:rFonts w:ascii="Verdana" w:eastAsia="Times New Roman" w:hAnsi="Verdana"/>
                <w:color w:val="91917A"/>
                <w:sz w:val="8"/>
                <w:szCs w:val="8"/>
              </w:rPr>
            </w:pPr>
            <w:r>
              <w:rPr>
                <w:rFonts w:ascii="Verdana" w:eastAsia="Times New Roman" w:hAnsi="Verdana"/>
                <w:color w:val="91917A"/>
                <w:sz w:val="8"/>
                <w:szCs w:val="8"/>
              </w:rPr>
              <w:pict>
                <v:rect id="_x0000_i1031" style="width:415.3pt;height:1.5pt" o:hralign="center" o:hrstd="t" o:hr="t" fillcolor="#a0a0a0" stroked="f"/>
              </w:pict>
            </w:r>
          </w:p>
        </w:tc>
      </w:tr>
      <w:tr w:rsidR="002F15F0" w:rsidTr="002F15F0">
        <w:trPr>
          <w:trHeight w:val="75"/>
          <w:tblCellSpacing w:w="0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2F15F0" w:rsidRDefault="002F15F0">
            <w:pPr>
              <w:spacing w:line="75" w:lineRule="atLeast"/>
              <w:jc w:val="center"/>
              <w:rPr>
                <w:rFonts w:ascii="Verdana" w:eastAsia="Times New Roman" w:hAnsi="Verdana"/>
                <w:color w:val="91917A"/>
                <w:sz w:val="8"/>
                <w:szCs w:val="8"/>
              </w:rPr>
            </w:pPr>
            <w:r>
              <w:rPr>
                <w:rFonts w:ascii="Verdana" w:eastAsia="Times New Roman" w:hAnsi="Verdana"/>
                <w:color w:val="91917A"/>
                <w:sz w:val="8"/>
                <w:szCs w:val="8"/>
              </w:rPr>
              <w:pict>
                <v:rect id="_x0000_i1032" style="width:415.3pt;height:1.5pt" o:hralign="center" o:hrstd="t" o:hr="t" fillcolor="#a0a0a0" stroked="f"/>
              </w:pict>
            </w:r>
          </w:p>
        </w:tc>
      </w:tr>
      <w:tr w:rsidR="002F15F0" w:rsidTr="002F15F0">
        <w:trPr>
          <w:tblCellSpacing w:w="0" w:type="dxa"/>
        </w:trPr>
        <w:tc>
          <w:tcPr>
            <w:tcW w:w="1920" w:type="dxa"/>
            <w:vMerge w:val="restart"/>
            <w:vAlign w:val="center"/>
            <w:hideMark/>
          </w:tcPr>
          <w:p w:rsidR="002F15F0" w:rsidRDefault="002F15F0">
            <w:pPr>
              <w:pStyle w:val="NormalWeb"/>
              <w:spacing w:line="255" w:lineRule="atLeas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563C1"/>
                <w:sz w:val="18"/>
                <w:szCs w:val="18"/>
              </w:rPr>
              <w:drawing>
                <wp:inline distT="0" distB="0" distL="0" distR="0">
                  <wp:extent cx="1217295" cy="914400"/>
                  <wp:effectExtent l="0" t="0" r="1905" b="0"/>
                  <wp:docPr id="2" name="Picture 2" descr="cid:AMLV_b05eae54-c5a5-490e-bc78-b2f9e4771eb2.pn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id:AMLV_b05eae54-c5a5-490e-bc78-b2f9e4771eb2.pn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29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F15F0" w:rsidRDefault="002F15F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15F0" w:rsidTr="002F15F0">
        <w:trPr>
          <w:gridAfter w:val="1"/>
          <w:trHeight w:val="423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F15F0" w:rsidRDefault="002F15F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15F0" w:rsidTr="002F15F0">
        <w:trPr>
          <w:gridAfter w:val="1"/>
          <w:trHeight w:val="423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F15F0" w:rsidRDefault="002F15F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15F0" w:rsidTr="002F15F0">
        <w:trPr>
          <w:gridAfter w:val="1"/>
          <w:trHeight w:val="423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F15F0" w:rsidRDefault="002F15F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15F0" w:rsidTr="002F15F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F15F0" w:rsidRDefault="002F15F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2F15F0" w:rsidRDefault="002F15F0">
            <w:pPr>
              <w:spacing w:line="255" w:lineRule="atLeast"/>
              <w:rPr>
                <w:rFonts w:ascii="Verdana" w:eastAsia="Times New Roman" w:hAnsi="Verdana"/>
                <w:sz w:val="18"/>
                <w:szCs w:val="18"/>
              </w:rPr>
            </w:pPr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>Latvijas Republikas Aizsardzības ministrija</w:t>
            </w:r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br/>
            </w:r>
            <w:proofErr w:type="spellStart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>K.Valdemāra</w:t>
            </w:r>
            <w:proofErr w:type="spellEnd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 xml:space="preserve"> iela 10/12, Rīga, LV-1473, Latvija</w:t>
            </w:r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br/>
              <w:t>Tālr.: (+371) 6 7335120, (+371) 6 7335113</w:t>
            </w:r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br/>
              <w:t xml:space="preserve">E-pasts: </w:t>
            </w:r>
            <w:hyperlink r:id="rId17" w:history="1">
              <w:r>
                <w:rPr>
                  <w:rStyle w:val="Hyperlink"/>
                  <w:rFonts w:ascii="Verdana" w:eastAsia="Times New Roman" w:hAnsi="Verdana"/>
                  <w:color w:val="92917A"/>
                  <w:sz w:val="16"/>
                  <w:szCs w:val="16"/>
                  <w:u w:val="none"/>
                </w:rPr>
                <w:t>Kanceleja@mod.gov.lv</w:t>
              </w:r>
            </w:hyperlink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 xml:space="preserve">, </w:t>
            </w:r>
            <w:hyperlink r:id="rId18" w:history="1">
              <w:r>
                <w:rPr>
                  <w:rStyle w:val="Hyperlink"/>
                  <w:rFonts w:ascii="Verdana" w:eastAsia="Times New Roman" w:hAnsi="Verdana"/>
                  <w:color w:val="92917A"/>
                  <w:sz w:val="16"/>
                  <w:szCs w:val="16"/>
                  <w:u w:val="none"/>
                </w:rPr>
                <w:t>www.mod.gov.lv</w:t>
              </w:r>
            </w:hyperlink>
          </w:p>
        </w:tc>
      </w:tr>
      <w:tr w:rsidR="002F15F0" w:rsidTr="002F15F0">
        <w:trPr>
          <w:trHeight w:val="75"/>
          <w:tblCellSpacing w:w="0" w:type="dxa"/>
        </w:trPr>
        <w:tc>
          <w:tcPr>
            <w:tcW w:w="0" w:type="auto"/>
            <w:gridSpan w:val="2"/>
            <w:tcMar>
              <w:top w:w="60" w:type="dxa"/>
              <w:left w:w="0" w:type="dxa"/>
              <w:bottom w:w="105" w:type="dxa"/>
              <w:right w:w="0" w:type="dxa"/>
            </w:tcMar>
            <w:vAlign w:val="center"/>
            <w:hideMark/>
          </w:tcPr>
          <w:p w:rsidR="002F15F0" w:rsidRDefault="002F15F0">
            <w:pPr>
              <w:spacing w:line="75" w:lineRule="atLeast"/>
              <w:jc w:val="center"/>
              <w:rPr>
                <w:rFonts w:ascii="Verdana" w:eastAsia="Times New Roman" w:hAnsi="Verdana"/>
                <w:color w:val="91917A"/>
                <w:sz w:val="8"/>
                <w:szCs w:val="8"/>
              </w:rPr>
            </w:pPr>
            <w:r>
              <w:rPr>
                <w:rFonts w:ascii="Verdana" w:eastAsia="Times New Roman" w:hAnsi="Verdana"/>
                <w:color w:val="91917A"/>
                <w:sz w:val="8"/>
                <w:szCs w:val="8"/>
              </w:rPr>
              <w:pict>
                <v:rect id="_x0000_i1033" style="width:415.3pt;height:1.5pt" o:hralign="center" o:hrstd="t" o:hr="t" fillcolor="#a0a0a0" stroked="f"/>
              </w:pict>
            </w:r>
          </w:p>
        </w:tc>
      </w:tr>
      <w:tr w:rsidR="002F15F0" w:rsidTr="002F15F0">
        <w:trPr>
          <w:tblCellSpacing w:w="0" w:type="dxa"/>
        </w:trPr>
        <w:tc>
          <w:tcPr>
            <w:tcW w:w="1920" w:type="dxa"/>
            <w:vMerge w:val="restart"/>
            <w:vAlign w:val="center"/>
            <w:hideMark/>
          </w:tcPr>
          <w:p w:rsidR="002F15F0" w:rsidRDefault="002F15F0">
            <w:pPr>
              <w:pStyle w:val="NormalWeb"/>
              <w:spacing w:line="255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563C1"/>
                <w:sz w:val="18"/>
                <w:szCs w:val="18"/>
              </w:rPr>
              <w:drawing>
                <wp:inline distT="0" distB="0" distL="0" distR="0">
                  <wp:extent cx="1217295" cy="914400"/>
                  <wp:effectExtent l="0" t="0" r="1905" b="0"/>
                  <wp:docPr id="1" name="Picture 1" descr="cid:MinistryofDefence_f340e678-f092-4172-9e43-88f35a577f65.pn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id:MinistryofDefence_f340e678-f092-4172-9e43-88f35a577f65.pn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r:link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29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2F15F0" w:rsidRDefault="002F15F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15F0" w:rsidTr="002F15F0">
        <w:trPr>
          <w:trHeight w:val="75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F15F0" w:rsidRDefault="002F15F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2F15F0" w:rsidRDefault="002F15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F15F0" w:rsidTr="002F15F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F15F0" w:rsidRDefault="002F15F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120" w:type="dxa"/>
              <w:right w:w="0" w:type="dxa"/>
            </w:tcMar>
            <w:hideMark/>
          </w:tcPr>
          <w:p w:rsidR="002F15F0" w:rsidRDefault="002F15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F15F0" w:rsidTr="002F15F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F15F0" w:rsidRDefault="002F15F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2F15F0" w:rsidRDefault="002F15F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F15F0" w:rsidTr="002F15F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F15F0" w:rsidRDefault="002F15F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2F15F0" w:rsidRDefault="002F15F0">
            <w:pPr>
              <w:spacing w:line="255" w:lineRule="atLeast"/>
              <w:rPr>
                <w:rFonts w:ascii="Verdana" w:eastAsia="Times New Roman" w:hAnsi="Verdana"/>
                <w:sz w:val="18"/>
                <w:szCs w:val="18"/>
              </w:rPr>
            </w:pPr>
            <w:proofErr w:type="spellStart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>Ministry</w:t>
            </w:r>
            <w:proofErr w:type="spellEnd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>of</w:t>
            </w:r>
            <w:proofErr w:type="spellEnd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>Defence</w:t>
            </w:r>
            <w:proofErr w:type="spellEnd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>of</w:t>
            </w:r>
            <w:proofErr w:type="spellEnd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>the</w:t>
            </w:r>
            <w:proofErr w:type="spellEnd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>Republic</w:t>
            </w:r>
            <w:proofErr w:type="spellEnd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>of</w:t>
            </w:r>
            <w:proofErr w:type="spellEnd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 xml:space="preserve"> Latvia</w:t>
            </w:r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br/>
              <w:t xml:space="preserve">10/12 </w:t>
            </w:r>
            <w:proofErr w:type="spellStart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>K.Valdemara</w:t>
            </w:r>
            <w:proofErr w:type="spellEnd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>Str</w:t>
            </w:r>
            <w:proofErr w:type="spellEnd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 xml:space="preserve">., </w:t>
            </w:r>
            <w:proofErr w:type="spellStart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>Riga</w:t>
            </w:r>
            <w:proofErr w:type="spellEnd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>, LV-1473, Latvia</w:t>
            </w:r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br/>
            </w:r>
            <w:proofErr w:type="spellStart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>Phone</w:t>
            </w:r>
            <w:proofErr w:type="spellEnd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>: (+371) 6 7335120, (+371) 6 7335113</w:t>
            </w:r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br/>
              <w:t>E-</w:t>
            </w:r>
            <w:proofErr w:type="spellStart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>mail</w:t>
            </w:r>
            <w:proofErr w:type="spellEnd"/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 xml:space="preserve">: </w:t>
            </w:r>
            <w:hyperlink r:id="rId22" w:history="1">
              <w:r>
                <w:rPr>
                  <w:rStyle w:val="Hyperlink"/>
                  <w:rFonts w:ascii="Verdana" w:eastAsia="Times New Roman" w:hAnsi="Verdana"/>
                  <w:color w:val="92917A"/>
                  <w:sz w:val="16"/>
                  <w:szCs w:val="16"/>
                  <w:u w:val="none"/>
                </w:rPr>
                <w:t>Kanceleja@mod.gov.lv</w:t>
              </w:r>
            </w:hyperlink>
            <w:r>
              <w:rPr>
                <w:rFonts w:ascii="Verdana" w:eastAsia="Times New Roman" w:hAnsi="Verdana"/>
                <w:color w:val="92917A"/>
                <w:sz w:val="16"/>
                <w:szCs w:val="16"/>
              </w:rPr>
              <w:t xml:space="preserve">, </w:t>
            </w:r>
            <w:hyperlink r:id="rId23" w:history="1">
              <w:r>
                <w:rPr>
                  <w:rStyle w:val="Hyperlink"/>
                  <w:rFonts w:ascii="Verdana" w:eastAsia="Times New Roman" w:hAnsi="Verdana"/>
                  <w:color w:val="92917A"/>
                  <w:sz w:val="16"/>
                  <w:szCs w:val="16"/>
                  <w:u w:val="none"/>
                </w:rPr>
                <w:t>www.mod.gov.lv</w:t>
              </w:r>
            </w:hyperlink>
          </w:p>
        </w:tc>
      </w:tr>
      <w:tr w:rsidR="002F15F0" w:rsidTr="002F15F0">
        <w:trPr>
          <w:trHeight w:val="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F15F0" w:rsidRDefault="002F15F0">
            <w:pPr>
              <w:spacing w:line="75" w:lineRule="atLeast"/>
              <w:jc w:val="center"/>
              <w:rPr>
                <w:rFonts w:ascii="Verdana" w:eastAsia="Times New Roman" w:hAnsi="Verdana"/>
                <w:color w:val="91917A"/>
                <w:sz w:val="8"/>
                <w:szCs w:val="8"/>
              </w:rPr>
            </w:pPr>
            <w:r>
              <w:rPr>
                <w:rFonts w:ascii="Verdana" w:eastAsia="Times New Roman" w:hAnsi="Verdana"/>
                <w:color w:val="91917A"/>
                <w:sz w:val="8"/>
                <w:szCs w:val="8"/>
              </w:rPr>
              <w:pict>
                <v:rect id="_x0000_i1034" style="width:415.3pt;height:1.5pt" o:hralign="center" o:hrstd="t" o:hr="t" fillcolor="#a0a0a0" stroked="f"/>
              </w:pict>
            </w:r>
          </w:p>
        </w:tc>
      </w:tr>
      <w:bookmarkEnd w:id="0"/>
    </w:tbl>
    <w:p w:rsidR="002F15F0" w:rsidRDefault="002F15F0" w:rsidP="002F15F0">
      <w:pPr>
        <w:rPr>
          <w:rFonts w:ascii="Times New Roman" w:eastAsia="Times New Roman" w:hAnsi="Times New Roman"/>
          <w:sz w:val="24"/>
          <w:szCs w:val="24"/>
        </w:rPr>
      </w:pPr>
    </w:p>
    <w:p w:rsidR="006633AF" w:rsidRDefault="006633AF"/>
    <w:sectPr w:rsidR="006633AF" w:rsidSect="002F15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0F1"/>
    <w:rsid w:val="002F15F0"/>
    <w:rsid w:val="004610F1"/>
    <w:rsid w:val="0066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D7B84C-D0A6-4F94-8A4F-7DA510E16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F15F0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2F15F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en-GB" w:bidi="ne-N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6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AMLV_a44f3077-2f40-4e6d-b885-ba5f12dee14e.png" TargetMode="External"/><Relationship Id="rId13" Type="http://schemas.openxmlformats.org/officeDocument/2006/relationships/image" Target="cid:paraksts_77cf079a-c975-4584-8d13-0b0f0e18cc63.png" TargetMode="External"/><Relationship Id="rId18" Type="http://schemas.openxmlformats.org/officeDocument/2006/relationships/hyperlink" Target="http://www.mod.gov.lv" TargetMode="External"/><Relationship Id="rId3" Type="http://schemas.openxmlformats.org/officeDocument/2006/relationships/webSettings" Target="webSettings.xml"/><Relationship Id="rId21" Type="http://schemas.openxmlformats.org/officeDocument/2006/relationships/image" Target="cid:MinistryofDefence_f340e678-f092-4172-9e43-88f35a577f65.png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17" Type="http://schemas.openxmlformats.org/officeDocument/2006/relationships/hyperlink" Target="mailto:Kanceleja@mod.gov.lv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cid:AMLV_b05eae54-c5a5-490e-bc78-b2f9e4771eb2.png" TargetMode="External"/><Relationship Id="rId20" Type="http://schemas.openxmlformats.org/officeDocument/2006/relationships/image" Target="media/image4.png"/><Relationship Id="rId1" Type="http://schemas.openxmlformats.org/officeDocument/2006/relationships/styles" Target="styles.xml"/><Relationship Id="rId6" Type="http://schemas.openxmlformats.org/officeDocument/2006/relationships/hyperlink" Target="https://www.mod.gov.lv/" TargetMode="External"/><Relationship Id="rId11" Type="http://schemas.openxmlformats.org/officeDocument/2006/relationships/hyperlink" Target="https://www.sargs.lv/lv/tema/72stundas" TargetMode="External"/><Relationship Id="rId24" Type="http://schemas.openxmlformats.org/officeDocument/2006/relationships/fontTable" Target="fontTable.xml"/><Relationship Id="rId5" Type="http://schemas.openxmlformats.org/officeDocument/2006/relationships/oleObject" Target="embeddings/oleObject1.bin"/><Relationship Id="rId15" Type="http://schemas.openxmlformats.org/officeDocument/2006/relationships/hyperlink" Target="http://www.mod.gov.lv/" TargetMode="External"/><Relationship Id="rId23" Type="http://schemas.openxmlformats.org/officeDocument/2006/relationships/hyperlink" Target="http://www.mod.gov.lv/" TargetMode="External"/><Relationship Id="rId10" Type="http://schemas.openxmlformats.org/officeDocument/2006/relationships/hyperlink" Target="http://www.mod.gov.lv" TargetMode="External"/><Relationship Id="rId19" Type="http://schemas.openxmlformats.org/officeDocument/2006/relationships/hyperlink" Target="https://www.mod.gov.lv/en" TargetMode="External"/><Relationship Id="rId4" Type="http://schemas.openxmlformats.org/officeDocument/2006/relationships/image" Target="media/image1.emf"/><Relationship Id="rId9" Type="http://schemas.openxmlformats.org/officeDocument/2006/relationships/hyperlink" Target="mailto:Edvards.Apsitis@mod.gov.lv" TargetMode="External"/><Relationship Id="rId14" Type="http://schemas.openxmlformats.org/officeDocument/2006/relationships/hyperlink" Target="mailto:Edvards.Apsitis@mod.gov.lv" TargetMode="External"/><Relationship Id="rId22" Type="http://schemas.openxmlformats.org/officeDocument/2006/relationships/hyperlink" Target="mailto:Kanceleja@mod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2743</Characters>
  <Application>Microsoft Office Word</Application>
  <DocSecurity>0</DocSecurity>
  <Lines>22</Lines>
  <Paragraphs>6</Paragraphs>
  <ScaleCrop>false</ScaleCrop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Pukse </dc:creator>
  <cp:keywords/>
  <dc:description/>
  <cp:lastModifiedBy>Anna Pukse </cp:lastModifiedBy>
  <cp:revision>2</cp:revision>
  <dcterms:created xsi:type="dcterms:W3CDTF">2021-11-04T14:31:00Z</dcterms:created>
  <dcterms:modified xsi:type="dcterms:W3CDTF">2021-11-04T14:31:00Z</dcterms:modified>
</cp:coreProperties>
</file>