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psihosociālās rehabilitācijas pakalpojumu bērniem ar autiskā spektra traucējumiem no divu gadu vecuma un viņu ģimenes locekļiem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deleģētu valsts pārvaldes uzdevumu un nodrošinātu šajos noteikumos Nodibinājumam un Biedrībai noteikto uzdevumu izpildes pārraudzību, Labklājības ministrija (turpmāk – Ministrija) slēdz ar Nodibinājumu un Biedrību deleģēšanas līgumu, kurā iekļauj pakalpojumu pārraudzības un informācijas aprites kārtību, finanšu un statistikas pārskatu iesniegšanas nosacījumus, kā arī citus ar pakalpojumu sniegšanu būtiskus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2. punktu, ņemot vērā to, ka Valsts pārvaldes iekārtas likuma 46. pants nosaka, kāda informācija iekļaujama deleģēšanas līgumā. Vēršam uzmanību uz to, ka projekta 2. punktā minēto informāciju deleģēšanas līgumā jāiekļauj saskaņā ar Valsts pārvaldes iekārtas likuma 46. panta 7. un 8. punktu. Projektā varētu noteikt, kas iekļaujams deleģēšanas likumā papildus Valsts pārvaldes iekārtas likuma 46. pantā noteiktajam, ievērojot Valsts pārvaldes iekārtas likuma 46. panta 11.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pirms pakalpojuma sniegšanas uzsākšanas pārbauda, vai bērnam joprojām ir tiesības saņemt pakalpojumu. Ja šādu tiesību vairs nav, Nodibinājums pieņem 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15.1. un 15.3. apakšpunktu, ņemot vērā to, ka, ja iepriekš tika pieņemts projekta 13.3. apakšpunktā paredzētais lēmums, lai pieņemtu projekta 13.2. apakšpunktā paredzēto lēmumu, jo bērnam vairs nav tiesības saņemt pakalpojumu vai personas nav sazinājušās ar nodibinājumu "Bērnu slimnīcas fonds" un nav ieradušās saņemt pakalpojumu, ir nepieciešams atcelt iepriekš pieņemto lēmumu par pakalpojuma piešķiršanu ar atliekošu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pirms pakalpojuma sniegšanas uzsākšanas pārbauda, vai bērnam un viņa ģimenes locekļiem joprojām ir tiesības saņemt pakalpojumu. Ja šādu tiesību vairs nav, Biedrība pieņem šo noteikumu </w:t>
            </w:r>
            <w:r w:rsidR="00000000" w:rsidRPr="00000000" w:rsidDel="00000000">
              <w:rPr>
                <w:rtl w:val="0"/>
              </w:rPr>
              <w:t xml:space="preserve">22.2. </w:t>
            </w:r>
            <w:r w:rsidR="00000000" w:rsidRPr="00000000" w:rsidDel="00000000">
              <w:rPr>
                <w:rtl w:val="0"/>
              </w:rPr>
              <w:t xml:space="preserve">apakšpunktā</w:t>
            </w:r>
            <w:r w:rsidR="00000000" w:rsidRPr="00000000" w:rsidDel="00000000">
              <w:rPr>
                <w:rtl w:val="0"/>
              </w:rPr>
              <w:t xml:space="preserve">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24.1. un 24.3. apakšpunktu, ņemot vērā to, ka, ja iepriekš tika pieņemts projekta 22.3. apakšpunktā paredzētais lēmums, lai pieņemtu projekta 22.2. apakšpunktā paredzēto lēmumu, jo bērnam vairs nav tiesības saņemt pakalpojumu vai personas nav sazinājušās ar biedrību "Latvijas Autisma apvienība" un nav ieradušās saņemt pakalpojumu, ir nepieciešams atcelt iepriekš pieņemto lēmumu par pakalpojuma piešķiršanu ar atliekošu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pienākumu izpildes nosacījumus un kārtību, kādā nodibinājums "Bērnu slimnīcas fonds" (turpmāk – Nodibinājums) nodrošina no valsts budžeta finansēto psihosociālo rehabilitāciju uzturošās terapijas veidā (turpmāk – uzturošās terapijas pakalpojums) bērniem no diviem gadiem līdz septiņu gadu vecuma sasniegšanai pēc autisma diagnosticēšanas vai aizdomām par autiskā spektra traucējumiem un ārstniecības iestādē saņemtas agrīnās intervences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1.1. un 1.2. apakšpunktu atbilstoši Ministru kabinetam Sociālo pakalpojumu un sociālās palīdzības likuma 13. panta 2.</w:t>
            </w:r>
            <w:r w:rsidR="00000000" w:rsidRPr="00000000" w:rsidDel="00000000">
              <w:rPr>
                <w:vertAlign w:val="superscript"/>
                <w:rtl w:val="0"/>
              </w:rPr>
              <w:t xml:space="preserve">4</w:t>
            </w:r>
            <w:r w:rsidR="00000000" w:rsidRPr="00000000" w:rsidDel="00000000">
              <w:rPr>
                <w:rtl w:val="0"/>
              </w:rPr>
              <w:t xml:space="preserve"> daļā dotajam pilnvarojumam, ievērojot Ministru kabineta 2009. gada 3. februāra noteikumu Nr. 108 "Normatīvo aktu projektu sagatavošanas noteikumi" 100. punktā noteikto, piemēram, paredzot, ka projekts nosaka psihosociālās rehabilitācijas pakalpojuma uzturošās terapijas veidā bērniem no diviem gadiem līdz septiņu gadu vecuma sasniegšanai pēc autisma diagnosticēšanas vai aizdomām par autiskā spektra traucējumiem un ārstniecības iestādē saņemtas agrīnās intervences programmas izpildes nosacījumus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16. Nodibinājums, pamatojoties uz viena no bērna vecākiem, aizbildņa vai audžuģimenes locekļa (personas) iesniegumu, var pieņemt lēmumu par uzturošās terapijas pakalpojuma pārtraukšanu uz laiku, kas nepārsniedz četrus mēnešus, kamēr šo noteikumu 1.1. apakšpunktā minētais bērns veselības traucējumu dēļ pakalpojumu nespēj saņemt, ko apliecina ārsta izziņa.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3.1. apakšnodaļas nosaukumu, ņemot vērā to, ka tajā ir ietverts projekta 16. punkts, kas, visticamāk, nav domāts projekta 3.1. apakšnodaļas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24-TA-2915</w:t>
    </w:r>
    <w:r>
      <w:br/>
    </w:r>
    <w:r w:rsidR="00000000" w:rsidRPr="00000000" w:rsidDel="00000000">
      <w:rPr>
        <w:rtl w:val="0"/>
      </w:rPr>
      <w:t xml:space="preserve">Izdrukāts 09.01.2025.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24-TA-2915</w:t>
    </w:r>
    <w:r>
      <w:br/>
    </w:r>
    <w:r w:rsidR="00000000" w:rsidRPr="00000000" w:rsidDel="00000000">
      <w:rPr>
        <w:rtl w:val="0"/>
      </w:rPr>
      <w:t xml:space="preserve">Izdrukāts 09.01.2025.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Atzinumi_24-TA-2915.docx</dc:title>
</cp:coreProperties>
</file>

<file path=docProps/custom.xml><?xml version="1.0" encoding="utf-8"?>
<Properties xmlns="http://schemas.openxmlformats.org/officeDocument/2006/custom-properties" xmlns:vt="http://schemas.openxmlformats.org/officeDocument/2006/docPropsVTypes"/>
</file>