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nodrošina prioritāru publisku pakalpojumu sniegšanu komersantiem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Aģentūra, izvērtējot, vai komersants atbilst  šo noteikumu 4.1. vai 4.2. apakšpunktā noteiktajam un neatbilst šo noteikumu 6. punktā noteiktajam, līdz katra gada 15. decembrim iekļauj komersantu prioritārā kārtībā saņemamiem pakalpojumiem atbilstošo komersantu sarakstā (turpmāk - Saraksts) un rakstiski paziņo adresātam. Atbildīgās tiešās un pastarpinātās pārvaldes iestādes un privātpersonas, kuras ir iesaistītas prioritārā kārtībā saņemamo pakalpojumu sniegšanā, veicot valsts pārvaldes uzdevumus, tiek informētas, publicējot sarakstu valsts platformā biznesa attīstībai www.business.gov.lv.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nepieciešamību aizstāt skaitli un vārdu "6. punktā" ar skaitļiem un vārdu "6.1.-6.5. apakšpunktā", jo 6.6. apakšpunktā minētais neattiecas uz komersanta iekļaušanu sarakstā vai izslēgšanu no tā, bet uz konkrētu pakalpojuma sniegšanas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Aģentūra, izvērtējot, vai komersants atbilst  šo noteikumu 4.1. vai 4.2. apakšpunktā noteiktajam un neatbilst šo noteikumu 6.1.-6.5. apakšpunktā noteiktajam, līdz katra gada 15. decembrim iekļauj komersantu prioritārā kārtībā saņemamiem pakalpojumiem atbilstošo komersantu sarakstā (turpmāk - Saraksts) un rakstiski paziņo adresātam. Atbildīgās tiešās un pastarpinātās pārvaldes iestādes un privātpersonas, kuras ir iesaistītas prioritārā kārtībā saņemamo pakalpojumu sniegšanā, veicot valsts pārvaldes uzdevumus, tiek informētas, publicējot sarakstu valsts platformā biznesa attīstībai www.business.gov.lv.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Briede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saņemot informāciju no valsts pārvaldes iestādēm, ka komersants atbilst šo noteikumu 6. punktā minētajiem kritērijiem, Aģentūra, balstoties uz iestādes sniegto informāciju, vienas darba dienas laikā izslēdz komersantu no Saraksta, par to paziņojot komersantam un informējot valsts pārvaldes iestādes;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nepieciešamību aizstāt skaitli un vārdu "6. punktā" ar skaitļiem un vārdu "6.1.-6.5. apakšpunktā", jo 6.6. apakšpunktā minētais neattiecas uz komersanta iekļaušanu sarakstā vai izslēgšanu no tā, bet uz konkrētu pakalpojuma sniegšanas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saņemot informāciju no valsts pārvaldes iestādēm, ka komersants atbilst šo noteikumu 6.1.-6.5. apakšpunktā minētajiem kritērijiem, Aģentūra, balstoties uz iestādes sniegto informāciju, vienas darba dienas laikā izslēdz komersantu no Saraksta, par to paziņojot komersantam un informējot valsts pārvaldes iestādes;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Briede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17. punktā norādītajam lūdzam aizstāt 1.8.1. apakšpunktā skaitli un vārdu "24. punkts" ar skaitli un vārdu "16.</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Briede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sākotnējās ietekmes novērtējuma ziņojuma (anotācijas) 2.1. apakšpunktā norādīto, lūdzam tā 1.3. apakšpunktā ietvert informāciju par to, kuru valsts pārvaldes uzdevumu ietvaros (tai skaitā, norādot tiesisko pamatojumu) Valsts ugunsdzēsības un glābšanas dienests sniegs pakalpojumus prioritārā kārtībā un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08.04.2025.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08.04.2025.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Atzinumi_24-TA-767.docx</dc:title>
</cp:coreProperties>
</file>

<file path=docProps/custom.xml><?xml version="1.0" encoding="utf-8"?>
<Properties xmlns="http://schemas.openxmlformats.org/officeDocument/2006/custom-properties" xmlns:vt="http://schemas.openxmlformats.org/officeDocument/2006/docPropsVTypes"/>
</file>