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01.07.2025. 18.53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01.07.2025. 18.53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Atzinumi_24-TA-2196.docx</dc:title>
</cp:coreProperties>
</file>

<file path=docProps/custom.xml><?xml version="1.0" encoding="utf-8"?>
<Properties xmlns="http://schemas.openxmlformats.org/officeDocument/2006/custom-properties" xmlns:vt="http://schemas.openxmlformats.org/officeDocument/2006/docPropsVTypes"/>
</file>